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4EA13" w14:textId="6B22AE4A" w:rsidR="00B13013" w:rsidRPr="00A05A15" w:rsidRDefault="00B13013" w:rsidP="00447B90">
      <w:pPr>
        <w:rPr>
          <w:rFonts w:cs="Arial"/>
          <w:b/>
          <w:szCs w:val="20"/>
        </w:rPr>
      </w:pPr>
    </w:p>
    <w:p w14:paraId="3073B832" w14:textId="77777777" w:rsidR="00B13013" w:rsidRPr="00A05A15" w:rsidRDefault="00B13013" w:rsidP="00AB1996">
      <w:pPr>
        <w:jc w:val="center"/>
        <w:rPr>
          <w:rFonts w:cs="Arial"/>
          <w:b/>
          <w:szCs w:val="20"/>
        </w:rPr>
      </w:pPr>
    </w:p>
    <w:p w14:paraId="179C2888" w14:textId="01EA10FD" w:rsidR="00447B90" w:rsidRPr="00A05A15" w:rsidRDefault="00447B90" w:rsidP="00447B90">
      <w:pPr>
        <w:spacing w:line="276" w:lineRule="auto"/>
        <w:rPr>
          <w:rFonts w:cs="Arial"/>
          <w:szCs w:val="20"/>
        </w:rPr>
      </w:pPr>
      <w:r w:rsidRPr="00A05A15">
        <w:rPr>
          <w:rFonts w:cs="Arial"/>
          <w:szCs w:val="20"/>
        </w:rPr>
        <w:t xml:space="preserve">Kraków, </w:t>
      </w:r>
      <w:r w:rsidR="00A86C54">
        <w:rPr>
          <w:rFonts w:cs="Arial"/>
          <w:szCs w:val="20"/>
        </w:rPr>
        <w:t>22</w:t>
      </w:r>
      <w:r w:rsidR="00180CFE">
        <w:rPr>
          <w:rFonts w:cs="Arial"/>
          <w:szCs w:val="20"/>
        </w:rPr>
        <w:t xml:space="preserve"> </w:t>
      </w:r>
      <w:r w:rsidR="0053441A">
        <w:rPr>
          <w:rFonts w:cs="Arial"/>
          <w:szCs w:val="20"/>
        </w:rPr>
        <w:t xml:space="preserve">grudnia </w:t>
      </w:r>
      <w:r w:rsidR="00C13538" w:rsidRPr="00A05A15">
        <w:rPr>
          <w:rFonts w:cs="Arial"/>
          <w:szCs w:val="20"/>
        </w:rPr>
        <w:t>202</w:t>
      </w:r>
      <w:r w:rsidR="000E1F44">
        <w:rPr>
          <w:rFonts w:cs="Arial"/>
          <w:szCs w:val="20"/>
        </w:rPr>
        <w:t>5</w:t>
      </w:r>
      <w:r w:rsidRPr="00A05A15">
        <w:rPr>
          <w:rFonts w:cs="Arial"/>
          <w:szCs w:val="20"/>
        </w:rPr>
        <w:t xml:space="preserve"> r. </w:t>
      </w:r>
    </w:p>
    <w:p w14:paraId="50099EEA" w14:textId="77777777" w:rsidR="005C4698" w:rsidRPr="008B3DB5" w:rsidRDefault="005C4698" w:rsidP="00447B90">
      <w:pPr>
        <w:spacing w:line="276" w:lineRule="auto"/>
        <w:rPr>
          <w:rFonts w:cs="Arial"/>
          <w:szCs w:val="20"/>
        </w:rPr>
      </w:pPr>
    </w:p>
    <w:p w14:paraId="7397E7CF" w14:textId="77777777" w:rsidR="005C4698" w:rsidRPr="00A41346" w:rsidRDefault="005C4698" w:rsidP="00447B90">
      <w:pPr>
        <w:spacing w:line="276" w:lineRule="auto"/>
        <w:rPr>
          <w:rFonts w:cs="Arial"/>
          <w:szCs w:val="20"/>
        </w:rPr>
      </w:pPr>
    </w:p>
    <w:p w14:paraId="5CCBB41C" w14:textId="77777777" w:rsidR="00447B90" w:rsidRPr="00A05A15" w:rsidRDefault="00447B90" w:rsidP="00447B90">
      <w:pPr>
        <w:spacing w:line="276" w:lineRule="auto"/>
        <w:rPr>
          <w:rFonts w:cs="Arial"/>
          <w:b/>
          <w:szCs w:val="20"/>
        </w:rPr>
      </w:pPr>
    </w:p>
    <w:p w14:paraId="0DC973B0" w14:textId="1C224409" w:rsidR="00447B90" w:rsidRPr="00A05A15" w:rsidRDefault="00447B90" w:rsidP="00447B90">
      <w:pPr>
        <w:spacing w:line="276" w:lineRule="auto"/>
        <w:jc w:val="center"/>
        <w:rPr>
          <w:rFonts w:cs="Arial"/>
          <w:b/>
          <w:szCs w:val="20"/>
        </w:rPr>
      </w:pPr>
      <w:r w:rsidRPr="00A05A15">
        <w:rPr>
          <w:rFonts w:cs="Arial"/>
          <w:b/>
          <w:szCs w:val="20"/>
        </w:rPr>
        <w:t>ZAPROSZENIE DO SKŁADANIA OFERT</w:t>
      </w:r>
    </w:p>
    <w:p w14:paraId="6998DC9E" w14:textId="77777777" w:rsidR="005C4698" w:rsidRPr="00A05A15" w:rsidRDefault="005C4698" w:rsidP="00447B90">
      <w:pPr>
        <w:spacing w:line="276" w:lineRule="auto"/>
        <w:jc w:val="center"/>
        <w:rPr>
          <w:rFonts w:cs="Arial"/>
          <w:b/>
          <w:szCs w:val="20"/>
        </w:rPr>
      </w:pPr>
    </w:p>
    <w:p w14:paraId="4481E756" w14:textId="77777777" w:rsidR="005C4698" w:rsidRPr="00A05A15" w:rsidRDefault="005C4698" w:rsidP="00447B90">
      <w:pPr>
        <w:spacing w:line="276" w:lineRule="auto"/>
        <w:jc w:val="center"/>
        <w:rPr>
          <w:rFonts w:cs="Arial"/>
          <w:b/>
          <w:szCs w:val="20"/>
        </w:rPr>
      </w:pPr>
    </w:p>
    <w:p w14:paraId="0467CE6E" w14:textId="77777777" w:rsidR="00447B90" w:rsidRPr="00A05A15" w:rsidRDefault="00447B90" w:rsidP="00447B90">
      <w:pPr>
        <w:spacing w:line="276" w:lineRule="auto"/>
        <w:rPr>
          <w:rFonts w:cs="Arial"/>
          <w:b/>
          <w:szCs w:val="20"/>
        </w:rPr>
      </w:pPr>
      <w:r w:rsidRPr="00A05A15">
        <w:rPr>
          <w:rFonts w:cs="Arial"/>
          <w:b/>
          <w:szCs w:val="20"/>
        </w:rPr>
        <w:t>Szanowni Państwo,</w:t>
      </w:r>
    </w:p>
    <w:p w14:paraId="1D66FAE0" w14:textId="77777777" w:rsidR="00447B90" w:rsidRPr="00A05A15" w:rsidRDefault="00447B90" w:rsidP="00447B90">
      <w:pPr>
        <w:spacing w:line="276" w:lineRule="auto"/>
        <w:rPr>
          <w:rFonts w:cs="Arial"/>
          <w:b/>
          <w:szCs w:val="20"/>
        </w:rPr>
      </w:pPr>
    </w:p>
    <w:p w14:paraId="7C832F39" w14:textId="428FD146" w:rsidR="00447B90" w:rsidRPr="008B3DB5" w:rsidRDefault="00447B90" w:rsidP="00EC597A">
      <w:pPr>
        <w:spacing w:line="276" w:lineRule="auto"/>
        <w:ind w:right="140" w:firstLine="360"/>
        <w:jc w:val="both"/>
        <w:rPr>
          <w:rFonts w:cs="Arial"/>
          <w:szCs w:val="20"/>
        </w:rPr>
      </w:pPr>
      <w:r w:rsidRPr="00A05A15">
        <w:rPr>
          <w:rFonts w:cs="Arial"/>
          <w:szCs w:val="20"/>
        </w:rPr>
        <w:t xml:space="preserve">TAURON Sprzedaż sp. z o.o. z siedzibą w Krakowie (dalej: Zamawiający) zaprasza do udziału </w:t>
      </w:r>
      <w:r w:rsidR="006B07CA" w:rsidRPr="00A05A15">
        <w:rPr>
          <w:rFonts w:cs="Arial"/>
          <w:szCs w:val="20"/>
        </w:rPr>
        <w:br/>
      </w:r>
      <w:r w:rsidRPr="00A05A15">
        <w:rPr>
          <w:rFonts w:cs="Arial"/>
          <w:szCs w:val="20"/>
        </w:rPr>
        <w:t xml:space="preserve">w </w:t>
      </w:r>
      <w:r w:rsidR="00B15293" w:rsidRPr="00A05A15">
        <w:rPr>
          <w:rFonts w:cs="Arial"/>
          <w:szCs w:val="20"/>
        </w:rPr>
        <w:t xml:space="preserve">postępowaniu </w:t>
      </w:r>
      <w:r w:rsidR="006B07CA" w:rsidRPr="00A05A15">
        <w:rPr>
          <w:rFonts w:cs="Arial"/>
          <w:szCs w:val="20"/>
        </w:rPr>
        <w:t xml:space="preserve">o udzielenie </w:t>
      </w:r>
      <w:r w:rsidR="00AF2205" w:rsidRPr="00AF2205">
        <w:rPr>
          <w:rFonts w:cs="Arial"/>
          <w:szCs w:val="20"/>
        </w:rPr>
        <w:t xml:space="preserve">zamówienia niepublicznego </w:t>
      </w:r>
      <w:r w:rsidR="006B07CA" w:rsidRPr="00A05A15">
        <w:rPr>
          <w:rFonts w:cs="Arial"/>
          <w:szCs w:val="20"/>
        </w:rPr>
        <w:t xml:space="preserve">pn. </w:t>
      </w:r>
      <w:r w:rsidR="00EA5685" w:rsidRPr="00547CA8">
        <w:rPr>
          <w:rFonts w:cs="Arial"/>
          <w:b/>
          <w:szCs w:val="20"/>
        </w:rPr>
        <w:t>„</w:t>
      </w:r>
      <w:r w:rsidR="00EA5685">
        <w:rPr>
          <w:rFonts w:cs="Arial"/>
          <w:b/>
          <w:bCs/>
          <w:szCs w:val="20"/>
        </w:rPr>
        <w:t>Dostawa gazet i czasopism</w:t>
      </w:r>
      <w:r w:rsidR="001A6A8B">
        <w:rPr>
          <w:rFonts w:cs="Arial"/>
          <w:b/>
          <w:bCs/>
          <w:szCs w:val="20"/>
        </w:rPr>
        <w:br/>
      </w:r>
      <w:r w:rsidR="00EA5685">
        <w:rPr>
          <w:rFonts w:cs="Arial"/>
          <w:b/>
          <w:bCs/>
          <w:szCs w:val="20"/>
        </w:rPr>
        <w:t xml:space="preserve">do </w:t>
      </w:r>
      <w:r w:rsidR="00EA5685" w:rsidRPr="00547CA8">
        <w:rPr>
          <w:rFonts w:cs="Arial"/>
          <w:b/>
          <w:bCs/>
          <w:szCs w:val="20"/>
        </w:rPr>
        <w:t>TAURON</w:t>
      </w:r>
      <w:r w:rsidR="00EA5685">
        <w:rPr>
          <w:rFonts w:cs="Arial"/>
          <w:b/>
          <w:bCs/>
          <w:szCs w:val="20"/>
        </w:rPr>
        <w:t xml:space="preserve"> </w:t>
      </w:r>
      <w:r w:rsidR="00EA5685" w:rsidRPr="00547CA8">
        <w:rPr>
          <w:rFonts w:cs="Arial"/>
          <w:b/>
          <w:bCs/>
          <w:szCs w:val="20"/>
        </w:rPr>
        <w:t xml:space="preserve">Sprzedaż </w:t>
      </w:r>
      <w:r w:rsidR="00EA5685">
        <w:rPr>
          <w:rFonts w:cs="Arial"/>
          <w:b/>
          <w:bCs/>
          <w:szCs w:val="20"/>
        </w:rPr>
        <w:t xml:space="preserve"> </w:t>
      </w:r>
      <w:r w:rsidR="00EA5685" w:rsidRPr="00547CA8">
        <w:rPr>
          <w:rFonts w:cs="Arial"/>
          <w:b/>
          <w:bCs/>
          <w:szCs w:val="20"/>
        </w:rPr>
        <w:t>sp. z o. o. przy uli</w:t>
      </w:r>
      <w:r w:rsidR="00EA5685">
        <w:rPr>
          <w:rFonts w:cs="Arial"/>
          <w:b/>
          <w:bCs/>
          <w:szCs w:val="20"/>
        </w:rPr>
        <w:t>cy Łagiewnickiej 60 w Krakowie</w:t>
      </w:r>
      <w:r w:rsidR="00EA5685" w:rsidRPr="00452BAC">
        <w:rPr>
          <w:rFonts w:cs="Arial"/>
          <w:b/>
          <w:bCs/>
          <w:szCs w:val="20"/>
        </w:rPr>
        <w:t>”</w:t>
      </w:r>
      <w:r w:rsidR="00EA5685">
        <w:rPr>
          <w:rFonts w:cs="Arial"/>
          <w:b/>
          <w:bCs/>
          <w:szCs w:val="20"/>
        </w:rPr>
        <w:t>.</w:t>
      </w:r>
      <w:r w:rsidR="00EA5685" w:rsidRPr="00EC597A" w:rsidDel="00EA5685">
        <w:rPr>
          <w:rFonts w:cs="Arial"/>
          <w:b/>
          <w:szCs w:val="20"/>
        </w:rPr>
        <w:t xml:space="preserve"> </w:t>
      </w:r>
    </w:p>
    <w:p w14:paraId="40F76ECA" w14:textId="6F620EB3" w:rsidR="0026036E" w:rsidRPr="00A41346" w:rsidRDefault="0026036E" w:rsidP="0026036E">
      <w:pPr>
        <w:spacing w:line="276" w:lineRule="auto"/>
        <w:ind w:right="140"/>
        <w:jc w:val="both"/>
        <w:rPr>
          <w:rFonts w:cs="Arial"/>
          <w:szCs w:val="20"/>
        </w:rPr>
      </w:pPr>
    </w:p>
    <w:p w14:paraId="1FDAE8A2" w14:textId="77777777" w:rsidR="0026036E" w:rsidRPr="00A05A15" w:rsidRDefault="0026036E" w:rsidP="0026036E">
      <w:pPr>
        <w:spacing w:line="276" w:lineRule="auto"/>
        <w:ind w:right="140"/>
        <w:jc w:val="both"/>
        <w:rPr>
          <w:rFonts w:cs="Arial"/>
          <w:szCs w:val="20"/>
        </w:rPr>
      </w:pPr>
    </w:p>
    <w:p w14:paraId="33FCECD2" w14:textId="77777777" w:rsidR="00EA5685" w:rsidRPr="008B7D33" w:rsidRDefault="00EA5685" w:rsidP="00041633">
      <w:pPr>
        <w:numPr>
          <w:ilvl w:val="0"/>
          <w:numId w:val="25"/>
        </w:numPr>
        <w:spacing w:line="276" w:lineRule="auto"/>
        <w:jc w:val="both"/>
        <w:rPr>
          <w:rFonts w:cs="Arial"/>
          <w:b/>
          <w:szCs w:val="20"/>
        </w:rPr>
      </w:pPr>
      <w:r w:rsidRPr="008B7D33">
        <w:rPr>
          <w:rFonts w:cs="Arial"/>
          <w:b/>
          <w:szCs w:val="20"/>
        </w:rPr>
        <w:t>Przedmiot zamówienia:</w:t>
      </w:r>
    </w:p>
    <w:p w14:paraId="0915F3AF" w14:textId="7EA7AE62" w:rsidR="00EA5685" w:rsidRPr="008B7D33" w:rsidRDefault="00EA5685" w:rsidP="00EA5685">
      <w:pPr>
        <w:pStyle w:val="Akapitzlist"/>
        <w:numPr>
          <w:ilvl w:val="0"/>
          <w:numId w:val="26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B7D33">
        <w:rPr>
          <w:rFonts w:ascii="Arial" w:hAnsi="Arial" w:cs="Arial"/>
          <w:sz w:val="20"/>
          <w:szCs w:val="20"/>
        </w:rPr>
        <w:t xml:space="preserve">Przedmiotem zamówienia jest realizacja przez Wykonawcę usługi polegającej </w:t>
      </w:r>
      <w:r w:rsidR="00227900" w:rsidRPr="008B7D33">
        <w:rPr>
          <w:rFonts w:ascii="Arial" w:hAnsi="Arial" w:cs="Arial"/>
          <w:sz w:val="20"/>
          <w:szCs w:val="20"/>
        </w:rPr>
        <w:br/>
      </w:r>
      <w:r w:rsidRPr="008B7D33">
        <w:rPr>
          <w:rFonts w:ascii="Arial" w:hAnsi="Arial" w:cs="Arial"/>
          <w:sz w:val="20"/>
          <w:szCs w:val="20"/>
        </w:rPr>
        <w:t>na systematycznej dostawie gazet i czasopism do TAURON Sprzedaż sp. z o.o.</w:t>
      </w:r>
    </w:p>
    <w:p w14:paraId="2A322750" w14:textId="7178DBBE" w:rsidR="00EA5685" w:rsidRPr="008B7D33" w:rsidRDefault="00425B37" w:rsidP="00EA5685">
      <w:pPr>
        <w:pStyle w:val="Akapitzlist"/>
        <w:numPr>
          <w:ilvl w:val="0"/>
          <w:numId w:val="26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B7D33">
        <w:rPr>
          <w:rFonts w:ascii="Arial" w:hAnsi="Arial" w:cs="Arial"/>
          <w:sz w:val="20"/>
          <w:szCs w:val="20"/>
        </w:rPr>
        <w:t>Miejsce</w:t>
      </w:r>
      <w:r w:rsidR="00EA5685" w:rsidRPr="008B7D33">
        <w:rPr>
          <w:rFonts w:ascii="Arial" w:hAnsi="Arial" w:cs="Arial"/>
          <w:sz w:val="20"/>
          <w:szCs w:val="20"/>
        </w:rPr>
        <w:t xml:space="preserve"> dostawy: Kraków, ul. Łagiewnicka 60.</w:t>
      </w:r>
    </w:p>
    <w:p w14:paraId="17F61CAC" w14:textId="7A5E4CD0" w:rsidR="00425B37" w:rsidRPr="008B7D33" w:rsidRDefault="00353D4B" w:rsidP="008B7D33">
      <w:pPr>
        <w:pStyle w:val="Akapitzlist"/>
        <w:numPr>
          <w:ilvl w:val="0"/>
          <w:numId w:val="26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B7D33">
        <w:rPr>
          <w:rFonts w:ascii="Arial" w:hAnsi="Arial" w:cs="Arial"/>
          <w:sz w:val="20"/>
          <w:szCs w:val="20"/>
        </w:rPr>
        <w:t xml:space="preserve">Termin dostawy: </w:t>
      </w:r>
      <w:r w:rsidR="007A5301" w:rsidRPr="008B7D33">
        <w:rPr>
          <w:rFonts w:ascii="Arial" w:hAnsi="Arial" w:cs="Arial"/>
          <w:sz w:val="20"/>
          <w:szCs w:val="20"/>
        </w:rPr>
        <w:t>zgodnie z § 2 ust. 5 projektu Umowy, tj</w:t>
      </w:r>
      <w:r w:rsidR="00154AC4" w:rsidRPr="008B7D33">
        <w:rPr>
          <w:rFonts w:ascii="Arial" w:hAnsi="Arial" w:cs="Arial"/>
          <w:sz w:val="20"/>
          <w:szCs w:val="20"/>
        </w:rPr>
        <w:t xml:space="preserve">. </w:t>
      </w:r>
      <w:r w:rsidR="00712AA2" w:rsidRPr="008B7D33">
        <w:rPr>
          <w:rFonts w:ascii="Arial" w:hAnsi="Arial" w:cs="Arial"/>
          <w:sz w:val="20"/>
          <w:szCs w:val="20"/>
        </w:rPr>
        <w:t>od poniedziałku do piątku (z wyjątkiem dni ustawowo wolnych od pracy zgodnie z ustawą z dnia 18 stycznia 1951 r. o dniach wolnych od pracy, wówczas dostawa będzie miała miejsce dnia następnego, który nie jest dniem wolnym od pracy ani sobotą) w godz. 5:00 - 7:00.</w:t>
      </w:r>
    </w:p>
    <w:p w14:paraId="611AFE61" w14:textId="77777777" w:rsidR="00EA5685" w:rsidRDefault="00EA5685" w:rsidP="00EA5685">
      <w:pPr>
        <w:pStyle w:val="Akapitzlist"/>
        <w:numPr>
          <w:ilvl w:val="0"/>
          <w:numId w:val="26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C010D">
        <w:rPr>
          <w:rFonts w:ascii="Arial" w:hAnsi="Arial" w:cs="Arial"/>
          <w:sz w:val="20"/>
          <w:szCs w:val="20"/>
        </w:rPr>
        <w:t>Wykaz gazet i czasopism:</w:t>
      </w:r>
    </w:p>
    <w:p w14:paraId="5EDC8BA3" w14:textId="77777777" w:rsidR="00D62DF9" w:rsidRPr="00D62DF9" w:rsidRDefault="00D62DF9" w:rsidP="00D62DF9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sz w:val="6"/>
          <w:szCs w:val="6"/>
        </w:rPr>
      </w:pPr>
    </w:p>
    <w:tbl>
      <w:tblPr>
        <w:tblW w:w="6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2240"/>
      </w:tblGrid>
      <w:tr w:rsidR="00D62DF9" w:rsidRPr="00D62DF9" w14:paraId="3EE3EA96" w14:textId="77777777" w:rsidTr="00D62DF9">
        <w:trPr>
          <w:trHeight w:val="340"/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08319A" w14:textId="77777777" w:rsidR="00D62DF9" w:rsidRPr="00D62DF9" w:rsidRDefault="00D62DF9" w:rsidP="00D62DF9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Tytuł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63DB62" w14:textId="53EA3CF5" w:rsidR="00D62DF9" w:rsidRPr="00D62DF9" w:rsidRDefault="00D62DF9" w:rsidP="00D62DF9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Fo</w:t>
            </w:r>
            <w:r w:rsidR="00937F67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r</w:t>
            </w:r>
            <w:r w:rsidRPr="00D62DF9">
              <w:rPr>
                <w:rFonts w:eastAsia="Times New Roman" w:cs="Arial"/>
                <w:b/>
                <w:bCs/>
                <w:color w:val="000000"/>
                <w:szCs w:val="20"/>
                <w:lang w:eastAsia="pl-PL"/>
              </w:rPr>
              <w:t>ma</w:t>
            </w:r>
          </w:p>
        </w:tc>
      </w:tr>
      <w:tr w:rsidR="00D62DF9" w:rsidRPr="00D62DF9" w14:paraId="526D41B7" w14:textId="77777777" w:rsidTr="00D62DF9">
        <w:trPr>
          <w:trHeight w:val="338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B47DF" w14:textId="77777777" w:rsidR="00D62DF9" w:rsidRPr="00D62DF9" w:rsidRDefault="00D62DF9" w:rsidP="00D62DF9">
            <w:pPr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auto"/>
                <w:szCs w:val="20"/>
                <w:lang w:eastAsia="pl-PL"/>
              </w:rPr>
              <w:t xml:space="preserve">DZIENNIK GAZETA PRAWNA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10582" w14:textId="77777777" w:rsidR="00D62DF9" w:rsidRPr="00D62DF9" w:rsidRDefault="00D62DF9" w:rsidP="00D62DF9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auto"/>
                <w:szCs w:val="20"/>
                <w:lang w:eastAsia="pl-PL"/>
              </w:rPr>
              <w:t xml:space="preserve">papier </w:t>
            </w:r>
          </w:p>
        </w:tc>
      </w:tr>
      <w:tr w:rsidR="00D62DF9" w:rsidRPr="00D62DF9" w14:paraId="250EDCC1" w14:textId="77777777" w:rsidTr="00D62DF9">
        <w:trPr>
          <w:trHeight w:val="338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EDC20" w14:textId="77777777" w:rsidR="00D62DF9" w:rsidRPr="00D62DF9" w:rsidRDefault="00D62DF9" w:rsidP="00D62DF9">
            <w:pPr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RZECZPOSPOLITA KR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F9EE0" w14:textId="77777777" w:rsidR="00D62DF9" w:rsidRPr="00D62DF9" w:rsidRDefault="00D62DF9" w:rsidP="00D62DF9">
            <w:pPr>
              <w:jc w:val="center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papier </w:t>
            </w:r>
          </w:p>
        </w:tc>
      </w:tr>
      <w:tr w:rsidR="00D62DF9" w:rsidRPr="00D62DF9" w14:paraId="232788E7" w14:textId="77777777" w:rsidTr="00D62DF9">
        <w:trPr>
          <w:trHeight w:val="338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7A8BC" w14:textId="77777777" w:rsidR="00D62DF9" w:rsidRPr="00D62DF9" w:rsidRDefault="00D62DF9" w:rsidP="00D62DF9">
            <w:pPr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PERSONEL I ZARZĄDZANIE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11F38" w14:textId="77777777" w:rsidR="00D62DF9" w:rsidRPr="00D62DF9" w:rsidRDefault="00D62DF9" w:rsidP="00D62DF9">
            <w:pPr>
              <w:jc w:val="center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000000"/>
                <w:szCs w:val="20"/>
                <w:lang w:eastAsia="pl-PL"/>
              </w:rPr>
              <w:t>ON- LINE</w:t>
            </w:r>
          </w:p>
        </w:tc>
      </w:tr>
      <w:tr w:rsidR="00D62DF9" w:rsidRPr="00D62DF9" w14:paraId="6450BE67" w14:textId="77777777" w:rsidTr="00D62DF9">
        <w:trPr>
          <w:trHeight w:val="338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BCC6D" w14:textId="77777777" w:rsidR="00D62DF9" w:rsidRPr="00D62DF9" w:rsidRDefault="00D62DF9" w:rsidP="00D62DF9">
            <w:pPr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HR BUSINESS PARTNER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E4884" w14:textId="77777777" w:rsidR="00D62DF9" w:rsidRPr="00D62DF9" w:rsidRDefault="00D62DF9" w:rsidP="00D62DF9">
            <w:pPr>
              <w:jc w:val="center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000000"/>
                <w:szCs w:val="20"/>
                <w:lang w:eastAsia="pl-PL"/>
              </w:rPr>
              <w:t>papier i ON - LINE</w:t>
            </w:r>
          </w:p>
        </w:tc>
      </w:tr>
      <w:tr w:rsidR="00D62DF9" w:rsidRPr="00D62DF9" w14:paraId="4A6925BF" w14:textId="77777777" w:rsidTr="00D62DF9">
        <w:trPr>
          <w:trHeight w:val="338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55614" w14:textId="77777777" w:rsidR="00D62DF9" w:rsidRPr="00D62DF9" w:rsidRDefault="00D62DF9" w:rsidP="00D62DF9">
            <w:pPr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Magazyn ODO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3FCE1" w14:textId="77777777" w:rsidR="00D62DF9" w:rsidRPr="00D62DF9" w:rsidRDefault="00D62DF9" w:rsidP="00D62DF9">
            <w:pPr>
              <w:jc w:val="center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000000"/>
                <w:szCs w:val="20"/>
                <w:lang w:eastAsia="pl-PL"/>
              </w:rPr>
              <w:t>papier i ON - LINE</w:t>
            </w:r>
          </w:p>
        </w:tc>
      </w:tr>
      <w:tr w:rsidR="00D62DF9" w:rsidRPr="00D62DF9" w14:paraId="21D09598" w14:textId="77777777" w:rsidTr="00D62DF9">
        <w:trPr>
          <w:trHeight w:val="338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9DA57" w14:textId="1C5F430C" w:rsidR="00D62DF9" w:rsidRPr="00D62DF9" w:rsidRDefault="00D62DF9" w:rsidP="00D62DF9">
            <w:pPr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000000"/>
                <w:szCs w:val="20"/>
                <w:lang w:eastAsia="pl-PL"/>
              </w:rPr>
              <w:t>ABI EXPERT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A2029" w14:textId="6CA4FDC8" w:rsidR="00D62DF9" w:rsidRPr="00D62DF9" w:rsidRDefault="00D62DF9" w:rsidP="00D62DF9">
            <w:pPr>
              <w:jc w:val="center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000000"/>
                <w:szCs w:val="20"/>
                <w:lang w:eastAsia="pl-PL"/>
              </w:rPr>
              <w:t>papier</w:t>
            </w:r>
          </w:p>
        </w:tc>
      </w:tr>
      <w:tr w:rsidR="00D62DF9" w:rsidRPr="00D62DF9" w14:paraId="0DD8FC8A" w14:textId="77777777" w:rsidTr="00D62DF9">
        <w:trPr>
          <w:trHeight w:val="338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7B3BF" w14:textId="77777777" w:rsidR="00D62DF9" w:rsidRPr="00D62DF9" w:rsidRDefault="00D62DF9" w:rsidP="00D62DF9">
            <w:pPr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000000"/>
                <w:szCs w:val="20"/>
                <w:lang w:eastAsia="pl-PL"/>
              </w:rPr>
              <w:t xml:space="preserve">IT PROFESSIONAL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783D2" w14:textId="6B262308" w:rsidR="00D62DF9" w:rsidRPr="00D62DF9" w:rsidRDefault="00D62DF9" w:rsidP="00D62DF9">
            <w:pPr>
              <w:jc w:val="center"/>
              <w:rPr>
                <w:rFonts w:eastAsia="Times New Roman" w:cs="Arial"/>
                <w:color w:val="000000"/>
                <w:szCs w:val="20"/>
                <w:lang w:eastAsia="pl-PL"/>
              </w:rPr>
            </w:pPr>
            <w:r w:rsidRPr="00D62DF9">
              <w:rPr>
                <w:rFonts w:eastAsia="Times New Roman" w:cs="Arial"/>
                <w:color w:val="000000"/>
                <w:szCs w:val="20"/>
                <w:lang w:eastAsia="pl-PL"/>
              </w:rPr>
              <w:t>papier</w:t>
            </w:r>
          </w:p>
        </w:tc>
      </w:tr>
    </w:tbl>
    <w:p w14:paraId="2A2B7197" w14:textId="77777777" w:rsidR="00D62DF9" w:rsidRPr="00D62DF9" w:rsidRDefault="00D62DF9" w:rsidP="00D62DF9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sz w:val="6"/>
          <w:szCs w:val="6"/>
        </w:rPr>
      </w:pPr>
    </w:p>
    <w:p w14:paraId="279A4052" w14:textId="77777777" w:rsidR="00862E45" w:rsidRPr="00862E45" w:rsidRDefault="00862E45" w:rsidP="00862E45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sz w:val="4"/>
          <w:szCs w:val="4"/>
        </w:rPr>
      </w:pPr>
    </w:p>
    <w:p w14:paraId="1269B828" w14:textId="77777777" w:rsidR="00862E45" w:rsidRPr="00862E45" w:rsidRDefault="00862E45" w:rsidP="00862E45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43AAB03" w14:textId="70197712" w:rsidR="00971B45" w:rsidRPr="00CC010D" w:rsidRDefault="00EA5685" w:rsidP="00425B37">
      <w:pPr>
        <w:pStyle w:val="Akapitzlist"/>
        <w:numPr>
          <w:ilvl w:val="0"/>
          <w:numId w:val="26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C010D">
        <w:rPr>
          <w:rFonts w:ascii="Arial" w:hAnsi="Arial" w:cs="Arial"/>
          <w:sz w:val="20"/>
          <w:szCs w:val="20"/>
        </w:rPr>
        <w:t>Oferta powinna zawierać</w:t>
      </w:r>
      <w:r w:rsidR="00227900" w:rsidRPr="00CC010D">
        <w:rPr>
          <w:rFonts w:ascii="Arial" w:hAnsi="Arial" w:cs="Arial"/>
          <w:sz w:val="20"/>
          <w:szCs w:val="20"/>
        </w:rPr>
        <w:t xml:space="preserve"> </w:t>
      </w:r>
      <w:r w:rsidR="00EE5D4A" w:rsidRPr="00CC010D">
        <w:rPr>
          <w:rFonts w:ascii="Arial" w:hAnsi="Arial" w:cs="Arial"/>
          <w:sz w:val="20"/>
          <w:szCs w:val="20"/>
        </w:rPr>
        <w:t>wycenę</w:t>
      </w:r>
      <w:r w:rsidR="00041633" w:rsidRPr="00CC010D">
        <w:rPr>
          <w:rFonts w:ascii="Arial" w:hAnsi="Arial" w:cs="Arial"/>
          <w:sz w:val="20"/>
          <w:szCs w:val="20"/>
        </w:rPr>
        <w:t xml:space="preserve"> wskazanych</w:t>
      </w:r>
      <w:r w:rsidR="00227900" w:rsidRPr="00CC010D">
        <w:rPr>
          <w:rFonts w:ascii="Arial" w:hAnsi="Arial" w:cs="Arial"/>
          <w:sz w:val="20"/>
          <w:szCs w:val="20"/>
        </w:rPr>
        <w:t xml:space="preserve"> gazet i czasopism w dostawie systematyczn</w:t>
      </w:r>
      <w:r w:rsidR="00041633" w:rsidRPr="00CC010D">
        <w:rPr>
          <w:rFonts w:ascii="Arial" w:hAnsi="Arial" w:cs="Arial"/>
          <w:sz w:val="20"/>
          <w:szCs w:val="20"/>
        </w:rPr>
        <w:t>i</w:t>
      </w:r>
      <w:r w:rsidR="00227900" w:rsidRPr="00CC010D">
        <w:rPr>
          <w:rFonts w:ascii="Arial" w:hAnsi="Arial" w:cs="Arial"/>
          <w:sz w:val="20"/>
          <w:szCs w:val="20"/>
        </w:rPr>
        <w:t>e</w:t>
      </w:r>
      <w:r w:rsidR="00227900" w:rsidRPr="00CC010D">
        <w:rPr>
          <w:rFonts w:ascii="Arial" w:hAnsi="Arial" w:cs="Arial"/>
          <w:sz w:val="20"/>
          <w:szCs w:val="20"/>
        </w:rPr>
        <w:br/>
        <w:t xml:space="preserve"> od 01.01.202</w:t>
      </w:r>
      <w:r w:rsidR="000E1F44" w:rsidRPr="00CC010D">
        <w:rPr>
          <w:rFonts w:ascii="Arial" w:hAnsi="Arial" w:cs="Arial"/>
          <w:sz w:val="20"/>
          <w:szCs w:val="20"/>
        </w:rPr>
        <w:t>6</w:t>
      </w:r>
      <w:r w:rsidR="00227900" w:rsidRPr="00CC010D">
        <w:rPr>
          <w:rFonts w:ascii="Arial" w:hAnsi="Arial" w:cs="Arial"/>
          <w:sz w:val="20"/>
          <w:szCs w:val="20"/>
        </w:rPr>
        <w:t xml:space="preserve"> roku do 31.12.202</w:t>
      </w:r>
      <w:r w:rsidR="000E1F44" w:rsidRPr="00CC010D">
        <w:rPr>
          <w:rFonts w:ascii="Arial" w:hAnsi="Arial" w:cs="Arial"/>
          <w:sz w:val="20"/>
          <w:szCs w:val="20"/>
        </w:rPr>
        <w:t>6</w:t>
      </w:r>
      <w:r w:rsidR="00227900" w:rsidRPr="00CC010D">
        <w:rPr>
          <w:rFonts w:ascii="Arial" w:hAnsi="Arial" w:cs="Arial"/>
          <w:sz w:val="20"/>
          <w:szCs w:val="20"/>
        </w:rPr>
        <w:t xml:space="preserve"> roku</w:t>
      </w:r>
      <w:r w:rsidR="0053441A" w:rsidRPr="00CC010D">
        <w:rPr>
          <w:rFonts w:ascii="Arial" w:hAnsi="Arial" w:cs="Arial"/>
          <w:sz w:val="20"/>
          <w:szCs w:val="20"/>
        </w:rPr>
        <w:t>.</w:t>
      </w:r>
      <w:r w:rsidR="00227900" w:rsidRPr="00CC010D">
        <w:rPr>
          <w:rFonts w:ascii="Arial" w:hAnsi="Arial" w:cs="Arial"/>
          <w:sz w:val="20"/>
          <w:szCs w:val="20"/>
        </w:rPr>
        <w:t xml:space="preserve"> </w:t>
      </w:r>
    </w:p>
    <w:p w14:paraId="51090A1E" w14:textId="77777777" w:rsidR="0026036E" w:rsidRPr="00CC010D" w:rsidRDefault="0026036E" w:rsidP="00227900">
      <w:pPr>
        <w:jc w:val="both"/>
        <w:rPr>
          <w:rFonts w:cs="Arial"/>
          <w:szCs w:val="20"/>
        </w:rPr>
      </w:pPr>
    </w:p>
    <w:p w14:paraId="7F349AE6" w14:textId="75F9A18C" w:rsidR="00FE6CEF" w:rsidRPr="00CC010D" w:rsidRDefault="00FE6CEF" w:rsidP="00EC597A">
      <w:pPr>
        <w:numPr>
          <w:ilvl w:val="0"/>
          <w:numId w:val="25"/>
        </w:numPr>
        <w:spacing w:line="276" w:lineRule="auto"/>
        <w:jc w:val="both"/>
        <w:rPr>
          <w:rFonts w:cs="Arial"/>
          <w:b/>
          <w:szCs w:val="20"/>
        </w:rPr>
      </w:pPr>
      <w:bookmarkStart w:id="0" w:name="_Toc153334057"/>
      <w:r w:rsidRPr="00CC010D">
        <w:rPr>
          <w:rFonts w:cs="Arial"/>
          <w:b/>
          <w:szCs w:val="20"/>
        </w:rPr>
        <w:t xml:space="preserve">Oferta powinna zawierać: </w:t>
      </w:r>
    </w:p>
    <w:p w14:paraId="20A704F5" w14:textId="012DBF6B" w:rsidR="00FE6CEF" w:rsidRPr="00CC010D" w:rsidRDefault="001361AC" w:rsidP="001361AC">
      <w:pPr>
        <w:pStyle w:val="Akapitzlist"/>
        <w:numPr>
          <w:ilvl w:val="1"/>
          <w:numId w:val="25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C010D">
        <w:rPr>
          <w:rFonts w:ascii="Arial" w:hAnsi="Arial" w:cs="Arial"/>
          <w:sz w:val="20"/>
          <w:szCs w:val="20"/>
        </w:rPr>
        <w:t xml:space="preserve">Wypełniony i podpisany </w:t>
      </w:r>
      <w:r w:rsidR="008B3DB5" w:rsidRPr="00CC010D">
        <w:rPr>
          <w:rFonts w:ascii="Arial" w:hAnsi="Arial" w:cs="Arial"/>
          <w:b/>
          <w:bCs/>
          <w:sz w:val="20"/>
          <w:szCs w:val="20"/>
        </w:rPr>
        <w:t>Formularz cenowy</w:t>
      </w:r>
      <w:r w:rsidR="008B3DB5" w:rsidRPr="00CC010D">
        <w:rPr>
          <w:rFonts w:ascii="Arial" w:hAnsi="Arial" w:cs="Arial"/>
          <w:sz w:val="20"/>
          <w:szCs w:val="20"/>
        </w:rPr>
        <w:t xml:space="preserve"> zgodnie </w:t>
      </w:r>
      <w:r w:rsidRPr="00CC010D">
        <w:rPr>
          <w:rFonts w:ascii="Arial" w:hAnsi="Arial" w:cs="Arial"/>
          <w:sz w:val="20"/>
          <w:szCs w:val="20"/>
        </w:rPr>
        <w:t>ze</w:t>
      </w:r>
      <w:r w:rsidR="008B3DB5" w:rsidRPr="00CC010D">
        <w:rPr>
          <w:rFonts w:ascii="Arial" w:hAnsi="Arial" w:cs="Arial"/>
          <w:sz w:val="20"/>
          <w:szCs w:val="20"/>
        </w:rPr>
        <w:t xml:space="preserve"> wzorem stanowiącym </w:t>
      </w:r>
      <w:r w:rsidR="008B3DB5" w:rsidRPr="00CC010D">
        <w:rPr>
          <w:rFonts w:ascii="Arial" w:hAnsi="Arial" w:cs="Arial"/>
          <w:b/>
          <w:sz w:val="20"/>
          <w:szCs w:val="20"/>
        </w:rPr>
        <w:t xml:space="preserve">załącznik nr </w:t>
      </w:r>
      <w:r w:rsidR="00EA5685" w:rsidRPr="00CC010D">
        <w:rPr>
          <w:rFonts w:ascii="Arial" w:hAnsi="Arial" w:cs="Arial"/>
          <w:b/>
          <w:sz w:val="20"/>
          <w:szCs w:val="20"/>
        </w:rPr>
        <w:t xml:space="preserve">1 </w:t>
      </w:r>
      <w:r w:rsidR="008B3DB5" w:rsidRPr="00CC010D">
        <w:rPr>
          <w:rFonts w:ascii="Arial" w:hAnsi="Arial" w:cs="Arial"/>
          <w:sz w:val="20"/>
          <w:szCs w:val="20"/>
        </w:rPr>
        <w:t>do niniejszego zaproszenia.</w:t>
      </w:r>
      <w:r w:rsidR="00DC73C8" w:rsidRPr="00CC010D">
        <w:rPr>
          <w:rFonts w:ascii="Arial" w:hAnsi="Arial" w:cs="Arial"/>
          <w:sz w:val="20"/>
          <w:szCs w:val="20"/>
        </w:rPr>
        <w:t xml:space="preserve"> </w:t>
      </w:r>
    </w:p>
    <w:p w14:paraId="73EDC1C0" w14:textId="31174412" w:rsidR="003A048E" w:rsidRPr="003E0C31" w:rsidRDefault="001361AC" w:rsidP="00EC597A">
      <w:pPr>
        <w:pStyle w:val="Akapitzlist"/>
        <w:numPr>
          <w:ilvl w:val="1"/>
          <w:numId w:val="25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C010D">
        <w:rPr>
          <w:rFonts w:ascii="Arial" w:hAnsi="Arial" w:cs="Arial"/>
          <w:sz w:val="20"/>
          <w:szCs w:val="20"/>
        </w:rPr>
        <w:t xml:space="preserve">Pełnomocnictwo </w:t>
      </w:r>
      <w:r w:rsidR="00041633" w:rsidRPr="00CC010D">
        <w:rPr>
          <w:rFonts w:ascii="Arial" w:hAnsi="Arial" w:cs="Arial"/>
          <w:sz w:val="20"/>
          <w:szCs w:val="20"/>
        </w:rPr>
        <w:t xml:space="preserve">– jeżeli uprawnienie do reprezentacji Wykonawcy nie wynika z </w:t>
      </w:r>
      <w:r w:rsidR="00423409" w:rsidRPr="00CC010D">
        <w:rPr>
          <w:rFonts w:ascii="Arial" w:hAnsi="Arial" w:cs="Arial"/>
          <w:sz w:val="20"/>
          <w:szCs w:val="20"/>
        </w:rPr>
        <w:t>KRS/CEIDG</w:t>
      </w:r>
      <w:r w:rsidR="00041633" w:rsidRPr="00CC010D">
        <w:rPr>
          <w:rFonts w:ascii="Arial" w:hAnsi="Arial" w:cs="Arial"/>
          <w:sz w:val="20"/>
          <w:szCs w:val="20"/>
        </w:rPr>
        <w:t>.</w:t>
      </w:r>
    </w:p>
    <w:p w14:paraId="3564644C" w14:textId="6294F72B" w:rsidR="00FE6CEF" w:rsidRPr="00D83172" w:rsidRDefault="00FE6CEF" w:rsidP="008B3DB5">
      <w:pPr>
        <w:numPr>
          <w:ilvl w:val="0"/>
          <w:numId w:val="25"/>
        </w:numPr>
        <w:spacing w:line="276" w:lineRule="auto"/>
        <w:jc w:val="both"/>
        <w:rPr>
          <w:rFonts w:cs="Arial"/>
          <w:b/>
          <w:szCs w:val="20"/>
        </w:rPr>
      </w:pPr>
      <w:r w:rsidRPr="00A41346">
        <w:rPr>
          <w:rFonts w:cs="Arial"/>
          <w:b/>
          <w:szCs w:val="20"/>
        </w:rPr>
        <w:t>Kryteria oceny ofert i sposób oceniania</w:t>
      </w:r>
      <w:r w:rsidRPr="00BB0516">
        <w:rPr>
          <w:rFonts w:cs="Arial"/>
          <w:b/>
          <w:szCs w:val="20"/>
        </w:rPr>
        <w:t>:</w:t>
      </w:r>
    </w:p>
    <w:p w14:paraId="398053E8" w14:textId="0EE310E0" w:rsidR="003A048E" w:rsidRDefault="003A048E" w:rsidP="00EC597A">
      <w:pPr>
        <w:ind w:left="360"/>
        <w:jc w:val="both"/>
        <w:rPr>
          <w:rFonts w:cs="Arial"/>
          <w:szCs w:val="20"/>
        </w:rPr>
      </w:pPr>
      <w:r w:rsidRPr="00893A0D">
        <w:rPr>
          <w:rFonts w:cs="Arial"/>
          <w:szCs w:val="20"/>
        </w:rPr>
        <w:t>Przy wyborze najkorzystniejszej oferty, Zamawiający kierować się będzie następującym kryteri</w:t>
      </w:r>
      <w:r w:rsidR="000521DE">
        <w:rPr>
          <w:rFonts w:cs="Arial"/>
          <w:szCs w:val="20"/>
        </w:rPr>
        <w:t>um</w:t>
      </w:r>
      <w:r w:rsidRPr="00D83172">
        <w:rPr>
          <w:rFonts w:cs="Arial"/>
          <w:szCs w:val="20"/>
        </w:rPr>
        <w:t xml:space="preserve">: </w:t>
      </w:r>
    </w:p>
    <w:p w14:paraId="062A9363" w14:textId="77777777" w:rsidR="00D62DF9" w:rsidRDefault="00D62DF9" w:rsidP="00EC597A">
      <w:pPr>
        <w:ind w:left="360"/>
        <w:jc w:val="both"/>
        <w:rPr>
          <w:rFonts w:cs="Arial"/>
          <w:szCs w:val="20"/>
        </w:rPr>
      </w:pPr>
    </w:p>
    <w:p w14:paraId="7D159478" w14:textId="77777777" w:rsidR="00D62DF9" w:rsidRDefault="00D62DF9" w:rsidP="00EC597A">
      <w:pPr>
        <w:ind w:left="360"/>
        <w:jc w:val="both"/>
        <w:rPr>
          <w:rFonts w:cs="Arial"/>
          <w:szCs w:val="20"/>
        </w:rPr>
      </w:pPr>
    </w:p>
    <w:p w14:paraId="5229BF82" w14:textId="77777777" w:rsidR="00610C74" w:rsidRDefault="00610C74" w:rsidP="00EC597A">
      <w:pPr>
        <w:ind w:left="360"/>
        <w:jc w:val="both"/>
        <w:rPr>
          <w:rFonts w:cs="Arial"/>
          <w:szCs w:val="20"/>
        </w:rPr>
      </w:pPr>
    </w:p>
    <w:p w14:paraId="1705838F" w14:textId="77777777" w:rsidR="00610C74" w:rsidRDefault="00610C74" w:rsidP="00EC597A">
      <w:pPr>
        <w:ind w:left="360"/>
        <w:jc w:val="both"/>
        <w:rPr>
          <w:rFonts w:cs="Arial"/>
          <w:szCs w:val="20"/>
        </w:rPr>
      </w:pPr>
    </w:p>
    <w:p w14:paraId="3E4D7863" w14:textId="77777777" w:rsidR="00DE0684" w:rsidRPr="00A41346" w:rsidRDefault="00DE0684" w:rsidP="00EC597A">
      <w:pPr>
        <w:ind w:left="360"/>
        <w:jc w:val="both"/>
        <w:rPr>
          <w:rFonts w:cs="Arial"/>
          <w:szCs w:val="2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3539"/>
        <w:gridCol w:w="4213"/>
      </w:tblGrid>
      <w:tr w:rsidR="003A048E" w:rsidRPr="00A05A15" w14:paraId="14AF3A40" w14:textId="77777777" w:rsidTr="00D5657C">
        <w:trPr>
          <w:trHeight w:val="331"/>
        </w:trPr>
        <w:tc>
          <w:tcPr>
            <w:tcW w:w="888" w:type="dxa"/>
            <w:vAlign w:val="center"/>
          </w:tcPr>
          <w:p w14:paraId="0B1FC55A" w14:textId="77777777" w:rsidR="003A048E" w:rsidRPr="00EC597A" w:rsidRDefault="003A048E" w:rsidP="00D5657C">
            <w:pPr>
              <w:ind w:right="-267"/>
              <w:jc w:val="center"/>
              <w:rPr>
                <w:rFonts w:cs="Arial"/>
                <w:szCs w:val="20"/>
              </w:rPr>
            </w:pPr>
            <w:r w:rsidRPr="00EC597A">
              <w:rPr>
                <w:rFonts w:cs="Arial"/>
                <w:szCs w:val="20"/>
              </w:rPr>
              <w:lastRenderedPageBreak/>
              <w:t>Lp.</w:t>
            </w:r>
          </w:p>
        </w:tc>
        <w:tc>
          <w:tcPr>
            <w:tcW w:w="3539" w:type="dxa"/>
            <w:vAlign w:val="center"/>
          </w:tcPr>
          <w:p w14:paraId="5CE2BE8C" w14:textId="18F6DE45" w:rsidR="003A048E" w:rsidRPr="00EC597A" w:rsidRDefault="00DE0684" w:rsidP="00A41346">
            <w:pPr>
              <w:ind w:left="34" w:right="-267"/>
              <w:jc w:val="center"/>
              <w:rPr>
                <w:rFonts w:cs="Arial"/>
                <w:szCs w:val="20"/>
              </w:rPr>
            </w:pPr>
            <w:r w:rsidRPr="00EC597A">
              <w:rPr>
                <w:rFonts w:cs="Arial"/>
                <w:szCs w:val="20"/>
              </w:rPr>
              <w:t>Kryterium</w:t>
            </w:r>
          </w:p>
        </w:tc>
        <w:tc>
          <w:tcPr>
            <w:tcW w:w="4213" w:type="dxa"/>
            <w:vAlign w:val="center"/>
          </w:tcPr>
          <w:p w14:paraId="01B4EB30" w14:textId="51B9B5A3" w:rsidR="003A048E" w:rsidRPr="00BB0516" w:rsidRDefault="00DE0684" w:rsidP="00EC597A">
            <w:pPr>
              <w:pStyle w:val="Default"/>
              <w:jc w:val="center"/>
              <w:rPr>
                <w:b/>
                <w:szCs w:val="20"/>
              </w:rPr>
            </w:pPr>
            <w:r>
              <w:rPr>
                <w:sz w:val="20"/>
                <w:szCs w:val="20"/>
              </w:rPr>
              <w:t xml:space="preserve">Maksymalna liczba punktów </w:t>
            </w:r>
          </w:p>
        </w:tc>
      </w:tr>
      <w:tr w:rsidR="003A048E" w:rsidRPr="00A05A15" w14:paraId="51625C92" w14:textId="77777777" w:rsidTr="00D5657C">
        <w:trPr>
          <w:trHeight w:val="331"/>
        </w:trPr>
        <w:tc>
          <w:tcPr>
            <w:tcW w:w="888" w:type="dxa"/>
            <w:vAlign w:val="center"/>
          </w:tcPr>
          <w:p w14:paraId="215A6A5E" w14:textId="77777777" w:rsidR="003A048E" w:rsidRPr="00A05A15" w:rsidRDefault="003A048E" w:rsidP="00D5657C">
            <w:pPr>
              <w:ind w:left="34" w:right="-267"/>
              <w:jc w:val="center"/>
              <w:rPr>
                <w:rFonts w:cs="Arial"/>
                <w:szCs w:val="20"/>
              </w:rPr>
            </w:pPr>
            <w:r w:rsidRPr="00A05A15">
              <w:rPr>
                <w:rFonts w:cs="Arial"/>
                <w:szCs w:val="20"/>
              </w:rPr>
              <w:t>1.</w:t>
            </w:r>
          </w:p>
        </w:tc>
        <w:tc>
          <w:tcPr>
            <w:tcW w:w="3539" w:type="dxa"/>
            <w:vAlign w:val="center"/>
          </w:tcPr>
          <w:p w14:paraId="24AF5CB6" w14:textId="5C7A0D5F" w:rsidR="003A048E" w:rsidRPr="00D83172" w:rsidRDefault="00DE0684" w:rsidP="00EC597A">
            <w:pPr>
              <w:ind w:left="34" w:right="-26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Kryterium 1 - </w:t>
            </w:r>
            <w:r w:rsidR="003A048E" w:rsidRPr="00A41346">
              <w:rPr>
                <w:rFonts w:cs="Arial"/>
                <w:szCs w:val="20"/>
              </w:rPr>
              <w:t xml:space="preserve">Cena </w:t>
            </w:r>
            <w:r w:rsidR="00A41346" w:rsidRPr="00E224D9">
              <w:rPr>
                <w:rFonts w:cs="Arial"/>
                <w:szCs w:val="20"/>
              </w:rPr>
              <w:t>netto</w:t>
            </w:r>
            <w:r w:rsidR="00A41346" w:rsidRPr="00A41346">
              <w:rPr>
                <w:rFonts w:cs="Arial"/>
                <w:szCs w:val="20"/>
              </w:rPr>
              <w:t xml:space="preserve"> </w:t>
            </w:r>
            <w:r w:rsidR="003A048E" w:rsidRPr="00BB0516">
              <w:rPr>
                <w:rFonts w:cs="Arial"/>
                <w:szCs w:val="20"/>
              </w:rPr>
              <w:t xml:space="preserve">Oferty </w:t>
            </w:r>
          </w:p>
        </w:tc>
        <w:tc>
          <w:tcPr>
            <w:tcW w:w="4213" w:type="dxa"/>
            <w:vAlign w:val="center"/>
          </w:tcPr>
          <w:p w14:paraId="76846D4F" w14:textId="3822D77D" w:rsidR="003A048E" w:rsidRPr="00A05A15" w:rsidRDefault="006A7F86" w:rsidP="00D5657C">
            <w:pPr>
              <w:ind w:left="34" w:right="-267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100,00 pkt</w:t>
            </w:r>
          </w:p>
        </w:tc>
      </w:tr>
    </w:tbl>
    <w:p w14:paraId="3125FFEE" w14:textId="3FEDC3C5" w:rsidR="000521DE" w:rsidRDefault="000521DE">
      <w:pPr>
        <w:rPr>
          <w:szCs w:val="20"/>
        </w:rPr>
      </w:pPr>
    </w:p>
    <w:p w14:paraId="0DE1009B" w14:textId="0BB4C63E" w:rsidR="003A048E" w:rsidRPr="00893A0D" w:rsidRDefault="00DE0684" w:rsidP="003A048E">
      <w:pPr>
        <w:ind w:left="441"/>
        <w:jc w:val="both"/>
        <w:rPr>
          <w:rFonts w:cs="Arial"/>
          <w:b/>
          <w:color w:val="auto"/>
          <w:szCs w:val="20"/>
        </w:rPr>
      </w:pPr>
      <w:r w:rsidRPr="00893A0D">
        <w:rPr>
          <w:szCs w:val="20"/>
        </w:rPr>
        <w:t xml:space="preserve">Ilość punktów przyznanych badanej ofercie za przedmiotowe kryterium Zamawiający będzie obliczał na podstawie poniższego wzoru i przy założeniu, że maksymalna ilość punktów </w:t>
      </w:r>
      <w:r w:rsidR="00893A0D" w:rsidRPr="00893A0D">
        <w:rPr>
          <w:szCs w:val="20"/>
        </w:rPr>
        <w:br/>
      </w:r>
      <w:r w:rsidRPr="00893A0D">
        <w:rPr>
          <w:szCs w:val="20"/>
        </w:rPr>
        <w:t>do zdobycia wynosi 100 pkt:</w:t>
      </w:r>
    </w:p>
    <w:p w14:paraId="342C80AF" w14:textId="2A5177FE" w:rsidR="00DE0684" w:rsidRPr="00893A0D" w:rsidRDefault="00DE0684" w:rsidP="003A048E">
      <w:pPr>
        <w:ind w:left="441"/>
        <w:jc w:val="both"/>
        <w:rPr>
          <w:rFonts w:cs="Arial"/>
          <w:b/>
          <w:color w:val="auto"/>
          <w:szCs w:val="20"/>
        </w:rPr>
      </w:pPr>
    </w:p>
    <w:p w14:paraId="0BE0F222" w14:textId="4BBC412C" w:rsidR="003A048E" w:rsidRDefault="003A048E" w:rsidP="006A7F86">
      <w:pPr>
        <w:ind w:left="441"/>
        <w:jc w:val="both"/>
        <w:rPr>
          <w:rFonts w:cs="Arial"/>
          <w:szCs w:val="20"/>
        </w:rPr>
      </w:pPr>
      <w:r w:rsidRPr="006A7F86">
        <w:rPr>
          <w:rFonts w:cs="Arial"/>
          <w:b/>
          <w:szCs w:val="20"/>
        </w:rPr>
        <w:t xml:space="preserve">Cena </w:t>
      </w:r>
      <w:r w:rsidR="00A41346" w:rsidRPr="006A7F86">
        <w:rPr>
          <w:rFonts w:cs="Arial"/>
          <w:b/>
          <w:szCs w:val="20"/>
        </w:rPr>
        <w:t>netto</w:t>
      </w:r>
      <w:r w:rsidR="00A41346" w:rsidRPr="006A7F86">
        <w:rPr>
          <w:rFonts w:cs="Arial"/>
          <w:szCs w:val="20"/>
        </w:rPr>
        <w:t xml:space="preserve"> </w:t>
      </w:r>
      <w:r w:rsidRPr="006A7F86">
        <w:rPr>
          <w:rFonts w:cs="Arial"/>
          <w:b/>
          <w:szCs w:val="20"/>
        </w:rPr>
        <w:t>Oferty</w:t>
      </w:r>
      <w:r w:rsidR="00A41346" w:rsidRPr="006A7F86">
        <w:rPr>
          <w:rFonts w:cs="Arial"/>
          <w:b/>
          <w:szCs w:val="20"/>
        </w:rPr>
        <w:t xml:space="preserve"> </w:t>
      </w:r>
      <w:r w:rsidR="00A41346" w:rsidRPr="006A7F86">
        <w:rPr>
          <w:rFonts w:cs="Arial"/>
          <w:szCs w:val="20"/>
        </w:rPr>
        <w:t xml:space="preserve">– </w:t>
      </w:r>
      <w:r w:rsidR="006A7F86">
        <w:rPr>
          <w:rFonts w:cs="Arial"/>
          <w:szCs w:val="20"/>
        </w:rPr>
        <w:t>100</w:t>
      </w:r>
      <w:r w:rsidR="00A41346" w:rsidRPr="006A7F86">
        <w:rPr>
          <w:rFonts w:cs="Arial"/>
          <w:szCs w:val="20"/>
        </w:rPr>
        <w:t>%, maks. –</w:t>
      </w:r>
      <w:r w:rsidR="006A7F86">
        <w:rPr>
          <w:rFonts w:cs="Arial"/>
          <w:szCs w:val="20"/>
        </w:rPr>
        <w:t xml:space="preserve"> 100,00</w:t>
      </w:r>
      <w:r w:rsidR="00A41346" w:rsidRPr="006A7F86">
        <w:rPr>
          <w:rFonts w:cs="Arial"/>
          <w:szCs w:val="20"/>
        </w:rPr>
        <w:t xml:space="preserve"> pkt</w:t>
      </w:r>
    </w:p>
    <w:p w14:paraId="4FB5C231" w14:textId="77777777" w:rsidR="003A048E" w:rsidRPr="00893A0D" w:rsidRDefault="003A048E" w:rsidP="003A048E">
      <w:pPr>
        <w:ind w:left="441"/>
        <w:jc w:val="both"/>
        <w:rPr>
          <w:rFonts w:cs="Arial"/>
          <w:b/>
          <w:color w:val="auto"/>
          <w:szCs w:val="20"/>
        </w:rPr>
      </w:pPr>
    </w:p>
    <w:p w14:paraId="734C1449" w14:textId="77777777" w:rsidR="003A048E" w:rsidRPr="00893A0D" w:rsidRDefault="003A048E" w:rsidP="003A048E">
      <w:pPr>
        <w:ind w:left="441"/>
        <w:jc w:val="both"/>
        <w:rPr>
          <w:rFonts w:cs="Arial"/>
          <w:b/>
          <w:color w:val="auto"/>
          <w:szCs w:val="20"/>
        </w:rPr>
      </w:pPr>
      <w:r w:rsidRPr="00893A0D">
        <w:rPr>
          <w:rFonts w:cs="Arial"/>
          <w:b/>
          <w:color w:val="auto"/>
          <w:szCs w:val="20"/>
        </w:rPr>
        <w:t xml:space="preserve">      </w:t>
      </w:r>
    </w:p>
    <w:p w14:paraId="48B31A32" w14:textId="54507C94" w:rsidR="003A048E" w:rsidRPr="00893A0D" w:rsidRDefault="003A048E" w:rsidP="003A048E">
      <w:pPr>
        <w:ind w:left="708"/>
        <w:jc w:val="both"/>
        <w:rPr>
          <w:rFonts w:cs="Arial"/>
          <w:color w:val="auto"/>
          <w:szCs w:val="20"/>
        </w:rPr>
      </w:pPr>
      <w:r w:rsidRPr="00893A0D">
        <w:rPr>
          <w:rFonts w:cs="Arial"/>
          <w:color w:val="auto"/>
          <w:szCs w:val="20"/>
        </w:rPr>
        <w:t xml:space="preserve">       </w:t>
      </w:r>
      <w:r w:rsidR="00BB0516" w:rsidRPr="00893A0D">
        <w:rPr>
          <w:rFonts w:cs="Arial"/>
          <w:color w:val="auto"/>
          <w:szCs w:val="20"/>
        </w:rPr>
        <w:t>cena netto oferty najtańszej</w:t>
      </w:r>
      <w:r w:rsidR="00BB0516" w:rsidRPr="00893A0D" w:rsidDel="00BB0516">
        <w:rPr>
          <w:rFonts w:cs="Arial"/>
          <w:color w:val="auto"/>
          <w:szCs w:val="20"/>
        </w:rPr>
        <w:t xml:space="preserve"> </w:t>
      </w:r>
    </w:p>
    <w:p w14:paraId="1A00DCBD" w14:textId="0221FCEE" w:rsidR="003A048E" w:rsidRPr="00893A0D" w:rsidRDefault="00DE0684" w:rsidP="003A048E">
      <w:pPr>
        <w:ind w:left="441"/>
        <w:jc w:val="both"/>
        <w:rPr>
          <w:rFonts w:cs="Arial"/>
          <w:color w:val="auto"/>
          <w:szCs w:val="20"/>
        </w:rPr>
      </w:pPr>
      <w:r w:rsidRPr="00893A0D">
        <w:rPr>
          <w:rFonts w:cs="Arial"/>
          <w:color w:val="auto"/>
          <w:szCs w:val="20"/>
        </w:rPr>
        <w:t xml:space="preserve">K1 </w:t>
      </w:r>
      <w:r w:rsidR="003A048E" w:rsidRPr="00893A0D">
        <w:rPr>
          <w:rFonts w:cs="Arial"/>
          <w:color w:val="auto"/>
          <w:szCs w:val="20"/>
        </w:rPr>
        <w:t>= _______</w:t>
      </w:r>
      <w:r w:rsidR="00BB0516" w:rsidRPr="00893A0D">
        <w:rPr>
          <w:rFonts w:cs="Arial"/>
          <w:color w:val="auto"/>
          <w:szCs w:val="20"/>
        </w:rPr>
        <w:t>__________________</w:t>
      </w:r>
      <w:r w:rsidR="003A048E" w:rsidRPr="00893A0D">
        <w:rPr>
          <w:rFonts w:cs="Arial"/>
          <w:color w:val="auto"/>
          <w:szCs w:val="20"/>
        </w:rPr>
        <w:t xml:space="preserve"> x </w:t>
      </w:r>
      <w:r w:rsidR="006A7F86">
        <w:rPr>
          <w:rFonts w:cs="Arial"/>
          <w:color w:val="auto"/>
          <w:szCs w:val="20"/>
        </w:rPr>
        <w:t>10</w:t>
      </w:r>
      <w:r w:rsidR="003A048E" w:rsidRPr="00893A0D">
        <w:rPr>
          <w:rFonts w:cs="Arial"/>
          <w:color w:val="auto"/>
          <w:szCs w:val="20"/>
        </w:rPr>
        <w:t>0 pkt</w:t>
      </w:r>
    </w:p>
    <w:p w14:paraId="2E20F9B4" w14:textId="77777777" w:rsidR="003A048E" w:rsidRPr="00893A0D" w:rsidRDefault="003A048E" w:rsidP="003A048E">
      <w:pPr>
        <w:ind w:left="441"/>
        <w:jc w:val="both"/>
        <w:rPr>
          <w:rFonts w:cs="Arial"/>
          <w:color w:val="auto"/>
          <w:szCs w:val="20"/>
        </w:rPr>
      </w:pPr>
      <w:r w:rsidRPr="00893A0D">
        <w:rPr>
          <w:rFonts w:cs="Arial"/>
          <w:color w:val="auto"/>
          <w:szCs w:val="20"/>
        </w:rPr>
        <w:t xml:space="preserve">          </w:t>
      </w:r>
    </w:p>
    <w:p w14:paraId="42184D53" w14:textId="3D8C4944" w:rsidR="003A048E" w:rsidRPr="00893A0D" w:rsidRDefault="003A048E" w:rsidP="003A048E">
      <w:pPr>
        <w:ind w:left="441"/>
        <w:jc w:val="both"/>
        <w:rPr>
          <w:rFonts w:cs="Arial"/>
          <w:color w:val="auto"/>
          <w:szCs w:val="20"/>
        </w:rPr>
      </w:pPr>
      <w:r w:rsidRPr="00893A0D">
        <w:rPr>
          <w:rFonts w:cs="Arial"/>
          <w:color w:val="auto"/>
          <w:szCs w:val="20"/>
        </w:rPr>
        <w:t xml:space="preserve">           </w:t>
      </w:r>
      <w:r w:rsidR="00BB0516" w:rsidRPr="00893A0D">
        <w:rPr>
          <w:rFonts w:cs="Arial"/>
          <w:color w:val="auto"/>
          <w:szCs w:val="20"/>
        </w:rPr>
        <w:t>cena netto rozpatrywanej oferty</w:t>
      </w:r>
      <w:r w:rsidR="00BB0516" w:rsidRPr="00893A0D" w:rsidDel="00BB0516">
        <w:rPr>
          <w:rFonts w:cs="Arial"/>
          <w:color w:val="auto"/>
          <w:szCs w:val="20"/>
        </w:rPr>
        <w:t xml:space="preserve"> </w:t>
      </w:r>
    </w:p>
    <w:p w14:paraId="395B4850" w14:textId="77777777" w:rsidR="003A048E" w:rsidRPr="00893A0D" w:rsidRDefault="003A048E" w:rsidP="003A048E">
      <w:pPr>
        <w:ind w:left="441"/>
        <w:jc w:val="both"/>
        <w:rPr>
          <w:rFonts w:cs="Arial"/>
          <w:b/>
          <w:color w:val="auto"/>
          <w:szCs w:val="20"/>
        </w:rPr>
      </w:pPr>
    </w:p>
    <w:p w14:paraId="7DF1F2C2" w14:textId="77777777" w:rsidR="003A048E" w:rsidRPr="00893A0D" w:rsidRDefault="003A048E" w:rsidP="003A048E">
      <w:pPr>
        <w:ind w:left="441"/>
        <w:jc w:val="both"/>
        <w:rPr>
          <w:rFonts w:cs="Arial"/>
          <w:color w:val="auto"/>
          <w:szCs w:val="20"/>
        </w:rPr>
      </w:pPr>
      <w:r w:rsidRPr="00893A0D">
        <w:rPr>
          <w:rFonts w:cs="Arial"/>
          <w:color w:val="auto"/>
          <w:szCs w:val="20"/>
        </w:rPr>
        <w:t>gdzie:</w:t>
      </w:r>
    </w:p>
    <w:p w14:paraId="45FB0A8A" w14:textId="77777777" w:rsidR="003A048E" w:rsidRPr="00893A0D" w:rsidRDefault="003A048E" w:rsidP="003A048E">
      <w:pPr>
        <w:ind w:left="441"/>
        <w:jc w:val="both"/>
        <w:rPr>
          <w:rFonts w:cs="Arial"/>
          <w:color w:val="auto"/>
          <w:szCs w:val="20"/>
        </w:rPr>
      </w:pPr>
    </w:p>
    <w:p w14:paraId="4AD038F5" w14:textId="0543F6FC" w:rsidR="003A048E" w:rsidRPr="00893A0D" w:rsidRDefault="00A41346" w:rsidP="003A048E">
      <w:pPr>
        <w:ind w:left="441"/>
        <w:jc w:val="both"/>
        <w:rPr>
          <w:rFonts w:cs="Arial"/>
          <w:color w:val="auto"/>
          <w:szCs w:val="20"/>
        </w:rPr>
      </w:pPr>
      <w:r w:rsidRPr="00893A0D">
        <w:rPr>
          <w:rFonts w:cs="Arial"/>
          <w:color w:val="auto"/>
          <w:szCs w:val="20"/>
        </w:rPr>
        <w:t xml:space="preserve">K1 </w:t>
      </w:r>
      <w:r w:rsidR="003A048E" w:rsidRPr="00893A0D">
        <w:rPr>
          <w:rFonts w:cs="Arial"/>
          <w:color w:val="auto"/>
          <w:szCs w:val="20"/>
        </w:rPr>
        <w:t xml:space="preserve">– </w:t>
      </w:r>
      <w:r w:rsidRPr="00893A0D">
        <w:rPr>
          <w:rFonts w:cs="Arial"/>
          <w:color w:val="auto"/>
          <w:szCs w:val="20"/>
        </w:rPr>
        <w:t>oznacza ilość punktów uzyskaną w Kryterium 1</w:t>
      </w:r>
    </w:p>
    <w:p w14:paraId="08B4DA05" w14:textId="77777777" w:rsidR="00BB0516" w:rsidRPr="00893A0D" w:rsidRDefault="00BB0516" w:rsidP="006A7F86">
      <w:pPr>
        <w:jc w:val="both"/>
        <w:rPr>
          <w:rFonts w:cs="Arial"/>
          <w:color w:val="auto"/>
          <w:szCs w:val="20"/>
        </w:rPr>
      </w:pPr>
    </w:p>
    <w:p w14:paraId="6E968492" w14:textId="1A7534AF" w:rsidR="00BB0516" w:rsidRPr="00893A0D" w:rsidRDefault="00BB0516" w:rsidP="00447B90">
      <w:pPr>
        <w:spacing w:line="276" w:lineRule="auto"/>
        <w:ind w:firstLine="360"/>
        <w:jc w:val="both"/>
        <w:rPr>
          <w:rFonts w:cs="Arial"/>
          <w:b/>
          <w:color w:val="auto"/>
          <w:szCs w:val="20"/>
        </w:rPr>
      </w:pPr>
      <w:r w:rsidRPr="00EC597A">
        <w:rPr>
          <w:rFonts w:cs="Arial"/>
          <w:b/>
          <w:color w:val="auto"/>
          <w:szCs w:val="20"/>
        </w:rPr>
        <w:t>Maksymalna ilość punktów wynosi 100</w:t>
      </w:r>
      <w:r w:rsidR="00971B45">
        <w:rPr>
          <w:rFonts w:cs="Arial"/>
          <w:b/>
          <w:color w:val="auto"/>
          <w:szCs w:val="20"/>
        </w:rPr>
        <w:t>,00</w:t>
      </w:r>
      <w:r w:rsidRPr="00EC597A">
        <w:rPr>
          <w:rFonts w:cs="Arial"/>
          <w:b/>
          <w:color w:val="auto"/>
          <w:szCs w:val="20"/>
        </w:rPr>
        <w:t xml:space="preserve"> pkt.</w:t>
      </w:r>
    </w:p>
    <w:p w14:paraId="65D9830C" w14:textId="77777777" w:rsidR="003A048E" w:rsidRPr="00893A0D" w:rsidRDefault="003A048E" w:rsidP="00447B90">
      <w:pPr>
        <w:spacing w:line="276" w:lineRule="auto"/>
        <w:ind w:firstLine="360"/>
        <w:jc w:val="both"/>
        <w:rPr>
          <w:rFonts w:cs="Arial"/>
          <w:szCs w:val="20"/>
        </w:rPr>
      </w:pPr>
    </w:p>
    <w:bookmarkEnd w:id="0"/>
    <w:p w14:paraId="3DB08967" w14:textId="77777777" w:rsidR="00447B90" w:rsidRPr="00A05A15" w:rsidRDefault="00447B90" w:rsidP="00447B90">
      <w:pPr>
        <w:pStyle w:val="Nagwek2"/>
        <w:keepLines w:val="0"/>
        <w:numPr>
          <w:ilvl w:val="0"/>
          <w:numId w:val="25"/>
        </w:numPr>
        <w:tabs>
          <w:tab w:val="left" w:pos="540"/>
        </w:tabs>
        <w:spacing w:before="120" w:after="120"/>
        <w:jc w:val="both"/>
        <w:rPr>
          <w:rFonts w:ascii="Arial" w:hAnsi="Arial" w:cs="Arial"/>
          <w:b/>
          <w:i/>
          <w:color w:val="auto"/>
          <w:sz w:val="20"/>
          <w:szCs w:val="20"/>
        </w:rPr>
      </w:pPr>
      <w:r w:rsidRPr="00A05A15">
        <w:rPr>
          <w:rFonts w:ascii="Arial" w:hAnsi="Arial" w:cs="Arial"/>
          <w:b/>
          <w:color w:val="auto"/>
          <w:sz w:val="20"/>
          <w:szCs w:val="20"/>
        </w:rPr>
        <w:t>Osoby upoważnione do kontakt:</w:t>
      </w:r>
    </w:p>
    <w:p w14:paraId="38941095" w14:textId="77777777" w:rsidR="00447B90" w:rsidRPr="00A05A15" w:rsidRDefault="00447B90" w:rsidP="00447B90">
      <w:pPr>
        <w:ind w:firstLine="360"/>
        <w:jc w:val="both"/>
        <w:rPr>
          <w:rFonts w:cs="Arial"/>
          <w:szCs w:val="20"/>
        </w:rPr>
      </w:pPr>
      <w:r w:rsidRPr="00A05A15">
        <w:rPr>
          <w:rFonts w:cs="Arial"/>
          <w:szCs w:val="20"/>
        </w:rPr>
        <w:t>W zakresie merytorycznym:</w:t>
      </w:r>
    </w:p>
    <w:p w14:paraId="234CE7A4" w14:textId="77777777" w:rsidR="00447B90" w:rsidRPr="00A05A15" w:rsidRDefault="00447B90" w:rsidP="00447B90">
      <w:pPr>
        <w:ind w:firstLine="360"/>
        <w:jc w:val="both"/>
        <w:rPr>
          <w:rFonts w:cs="Arial"/>
          <w:szCs w:val="20"/>
        </w:rPr>
      </w:pPr>
      <w:r w:rsidRPr="00A05A15">
        <w:rPr>
          <w:rFonts w:cs="Arial"/>
          <w:szCs w:val="20"/>
        </w:rPr>
        <w:t>Piotr Korpak – Biuro Zakupów i Administracji</w:t>
      </w:r>
    </w:p>
    <w:p w14:paraId="585F4B4E" w14:textId="78208687" w:rsidR="00447B90" w:rsidRPr="00A41346" w:rsidRDefault="006B07CA" w:rsidP="00447B90">
      <w:pPr>
        <w:ind w:firstLine="360"/>
        <w:jc w:val="both"/>
        <w:rPr>
          <w:rFonts w:cs="Arial"/>
          <w:szCs w:val="20"/>
          <w:lang w:val="en-US"/>
        </w:rPr>
      </w:pPr>
      <w:r w:rsidRPr="00EC597A">
        <w:rPr>
          <w:rStyle w:val="Hipercze"/>
          <w:rFonts w:cs="Arial"/>
          <w:color w:val="auto"/>
          <w:szCs w:val="20"/>
          <w:u w:val="none"/>
          <w:lang w:val="en-US"/>
        </w:rPr>
        <w:t xml:space="preserve">tel. 516 110 632, </w:t>
      </w:r>
      <w:r w:rsidRPr="00EC597A">
        <w:rPr>
          <w:rFonts w:cs="Arial"/>
          <w:color w:val="auto"/>
          <w:szCs w:val="20"/>
          <w:lang w:val="en-US"/>
        </w:rPr>
        <w:t>e-</w:t>
      </w:r>
      <w:r w:rsidR="00447B90" w:rsidRPr="008B3DB5">
        <w:rPr>
          <w:rFonts w:cs="Arial"/>
          <w:szCs w:val="20"/>
          <w:lang w:val="en-US"/>
        </w:rPr>
        <w:t xml:space="preserve">mail: </w:t>
      </w:r>
      <w:hyperlink r:id="rId11" w:history="1">
        <w:r w:rsidR="00447B90" w:rsidRPr="008B3DB5">
          <w:rPr>
            <w:rStyle w:val="Hipercze"/>
            <w:rFonts w:cs="Arial"/>
            <w:szCs w:val="20"/>
            <w:lang w:val="en-US"/>
          </w:rPr>
          <w:t>piotr.korpak@tauron.pl</w:t>
        </w:r>
      </w:hyperlink>
      <w:r w:rsidR="00447B90" w:rsidRPr="008B3DB5">
        <w:rPr>
          <w:rStyle w:val="Hipercze"/>
          <w:rFonts w:cs="Arial"/>
          <w:szCs w:val="20"/>
          <w:lang w:val="en-US"/>
        </w:rPr>
        <w:t>,</w:t>
      </w:r>
    </w:p>
    <w:p w14:paraId="5AD8C92C" w14:textId="77777777" w:rsidR="00447B90" w:rsidRDefault="00447B90" w:rsidP="00447B90">
      <w:pPr>
        <w:ind w:firstLine="360"/>
        <w:jc w:val="both"/>
        <w:rPr>
          <w:rFonts w:cs="Arial"/>
          <w:szCs w:val="20"/>
        </w:rPr>
      </w:pPr>
      <w:r w:rsidRPr="00D83172">
        <w:rPr>
          <w:rFonts w:cs="Arial"/>
          <w:szCs w:val="20"/>
        </w:rPr>
        <w:t>Godziny kontaktu: 7:00-15:00.</w:t>
      </w:r>
    </w:p>
    <w:p w14:paraId="3A4993A2" w14:textId="77777777" w:rsidR="009037F5" w:rsidRPr="00D83172" w:rsidRDefault="009037F5" w:rsidP="00447B90">
      <w:pPr>
        <w:ind w:firstLine="360"/>
        <w:jc w:val="both"/>
        <w:rPr>
          <w:rFonts w:cs="Arial"/>
          <w:szCs w:val="20"/>
        </w:rPr>
      </w:pPr>
    </w:p>
    <w:p w14:paraId="57C118E2" w14:textId="029B5611" w:rsidR="006B07CA" w:rsidRPr="00A05A15" w:rsidRDefault="00447B90" w:rsidP="00EC597A">
      <w:pPr>
        <w:numPr>
          <w:ilvl w:val="0"/>
          <w:numId w:val="25"/>
        </w:numPr>
        <w:spacing w:before="120" w:after="240"/>
        <w:jc w:val="both"/>
        <w:rPr>
          <w:rFonts w:cs="Arial"/>
          <w:b/>
          <w:szCs w:val="20"/>
        </w:rPr>
      </w:pPr>
      <w:r w:rsidRPr="00D83172">
        <w:rPr>
          <w:rFonts w:cs="Arial"/>
          <w:b/>
          <w:szCs w:val="20"/>
        </w:rPr>
        <w:t xml:space="preserve"> </w:t>
      </w:r>
      <w:r w:rsidR="006B07CA" w:rsidRPr="00D83172">
        <w:rPr>
          <w:rFonts w:cs="Arial"/>
          <w:b/>
          <w:szCs w:val="20"/>
        </w:rPr>
        <w:t>Złożenie oferty</w:t>
      </w:r>
    </w:p>
    <w:p w14:paraId="3023BA35" w14:textId="54F47B20" w:rsidR="00447B90" w:rsidRPr="00A05A15" w:rsidRDefault="00447B90">
      <w:pPr>
        <w:spacing w:before="120" w:after="240"/>
        <w:ind w:left="360"/>
        <w:jc w:val="both"/>
        <w:rPr>
          <w:rFonts w:cs="Arial"/>
          <w:b/>
          <w:szCs w:val="20"/>
        </w:rPr>
      </w:pPr>
      <w:r w:rsidRPr="00A05A15">
        <w:rPr>
          <w:rFonts w:cs="Arial"/>
          <w:b/>
          <w:szCs w:val="20"/>
        </w:rPr>
        <w:t>Oferty należy składać w fo</w:t>
      </w:r>
      <w:r w:rsidR="00B15293" w:rsidRPr="00A05A15">
        <w:rPr>
          <w:rFonts w:cs="Arial"/>
          <w:b/>
          <w:szCs w:val="20"/>
        </w:rPr>
        <w:t xml:space="preserve">rmie elektronicznej </w:t>
      </w:r>
      <w:r w:rsidRPr="00A05A15">
        <w:rPr>
          <w:rFonts w:cs="Arial"/>
          <w:b/>
          <w:szCs w:val="20"/>
        </w:rPr>
        <w:t>za pośrednictwem Platformy Zakupowej Grupy TAURON (SWOZ)</w:t>
      </w:r>
      <w:r w:rsidR="006B07CA" w:rsidRPr="00A05A15">
        <w:rPr>
          <w:rFonts w:cs="Arial"/>
          <w:b/>
          <w:szCs w:val="20"/>
        </w:rPr>
        <w:t xml:space="preserve"> do dnia </w:t>
      </w:r>
      <w:r w:rsidR="00A86C54">
        <w:rPr>
          <w:rFonts w:cs="Arial"/>
          <w:b/>
          <w:szCs w:val="20"/>
        </w:rPr>
        <w:t>29</w:t>
      </w:r>
      <w:r w:rsidR="006B07CA" w:rsidRPr="00A05A15">
        <w:rPr>
          <w:rFonts w:cs="Arial"/>
          <w:b/>
          <w:szCs w:val="20"/>
        </w:rPr>
        <w:t>.1</w:t>
      </w:r>
      <w:r w:rsidR="0053441A">
        <w:rPr>
          <w:rFonts w:cs="Arial"/>
          <w:b/>
          <w:szCs w:val="20"/>
        </w:rPr>
        <w:t>2</w:t>
      </w:r>
      <w:r w:rsidR="006B07CA" w:rsidRPr="00A05A15">
        <w:rPr>
          <w:rFonts w:cs="Arial"/>
          <w:b/>
          <w:szCs w:val="20"/>
        </w:rPr>
        <w:t>.202</w:t>
      </w:r>
      <w:r w:rsidR="000E1F44">
        <w:rPr>
          <w:rFonts w:cs="Arial"/>
          <w:b/>
          <w:szCs w:val="20"/>
        </w:rPr>
        <w:t>5</w:t>
      </w:r>
      <w:r w:rsidR="006B07CA" w:rsidRPr="00A05A15">
        <w:rPr>
          <w:rFonts w:cs="Arial"/>
          <w:b/>
          <w:szCs w:val="20"/>
        </w:rPr>
        <w:t xml:space="preserve"> roku do godziny </w:t>
      </w:r>
      <w:r w:rsidR="00A86C54">
        <w:rPr>
          <w:rFonts w:cs="Arial"/>
          <w:b/>
          <w:szCs w:val="20"/>
        </w:rPr>
        <w:t>10</w:t>
      </w:r>
      <w:r w:rsidR="006B07CA" w:rsidRPr="00A05A15">
        <w:rPr>
          <w:rFonts w:cs="Arial"/>
          <w:b/>
          <w:szCs w:val="20"/>
        </w:rPr>
        <w:t>:00.</w:t>
      </w:r>
    </w:p>
    <w:p w14:paraId="73C304A5" w14:textId="7E051E45" w:rsidR="00F11BFB" w:rsidRDefault="00F11BFB" w:rsidP="00447B90">
      <w:pPr>
        <w:spacing w:before="120" w:after="240"/>
        <w:ind w:left="360"/>
        <w:jc w:val="both"/>
        <w:rPr>
          <w:rFonts w:cs="Arial"/>
          <w:b/>
          <w:szCs w:val="20"/>
        </w:rPr>
      </w:pPr>
      <w:r w:rsidRPr="00A05A15">
        <w:rPr>
          <w:rFonts w:cs="Arial"/>
          <w:szCs w:val="20"/>
        </w:rPr>
        <w:t>Ofertę należy złożyć w formie elektronicznej za pośrednictwem Platformy Zakupowej Grupy TAURON, za pomocą formularzy elektronicznych umieszczonych na stronie inter</w:t>
      </w:r>
      <w:r w:rsidR="00FB4AF0" w:rsidRPr="00A05A15">
        <w:rPr>
          <w:rFonts w:cs="Arial"/>
          <w:szCs w:val="20"/>
        </w:rPr>
        <w:t xml:space="preserve">netowej </w:t>
      </w:r>
      <w:hyperlink r:id="rId12" w:history="1">
        <w:r w:rsidR="00FB4AF0" w:rsidRPr="008B3DB5">
          <w:rPr>
            <w:rStyle w:val="Hipercze"/>
            <w:rFonts w:cs="Arial"/>
            <w:szCs w:val="20"/>
          </w:rPr>
          <w:t>https://swoz.tauron.pl</w:t>
        </w:r>
      </w:hyperlink>
      <w:r w:rsidR="00FB4AF0" w:rsidRPr="008B3DB5">
        <w:rPr>
          <w:rFonts w:cs="Arial"/>
          <w:szCs w:val="20"/>
        </w:rPr>
        <w:t xml:space="preserve">, </w:t>
      </w:r>
      <w:r w:rsidRPr="008B3DB5">
        <w:rPr>
          <w:rFonts w:cs="Arial"/>
          <w:szCs w:val="20"/>
        </w:rPr>
        <w:t>dostępnych po zalogowaniu na konto użytkownika i przystąpieniu Wykonawcy do postępowania</w:t>
      </w:r>
      <w:r w:rsidRPr="00A41346">
        <w:rPr>
          <w:rFonts w:cs="Arial"/>
          <w:b/>
          <w:szCs w:val="20"/>
        </w:rPr>
        <w:t>.</w:t>
      </w:r>
    </w:p>
    <w:p w14:paraId="227D0A97" w14:textId="77777777" w:rsidR="009037F5" w:rsidRDefault="009037F5" w:rsidP="009037F5">
      <w:pPr>
        <w:spacing w:before="120"/>
        <w:ind w:left="360"/>
        <w:jc w:val="both"/>
        <w:rPr>
          <w:rFonts w:cs="Arial"/>
          <w:bCs/>
          <w:szCs w:val="20"/>
        </w:rPr>
      </w:pPr>
    </w:p>
    <w:p w14:paraId="50608AD3" w14:textId="496E2B39" w:rsidR="009037F5" w:rsidRPr="009037F5" w:rsidRDefault="009037F5" w:rsidP="009037F5">
      <w:pPr>
        <w:spacing w:before="120"/>
        <w:ind w:left="360"/>
        <w:jc w:val="both"/>
        <w:rPr>
          <w:rFonts w:cs="Arial"/>
          <w:bCs/>
          <w:szCs w:val="20"/>
        </w:rPr>
      </w:pPr>
      <w:r w:rsidRPr="009037F5">
        <w:rPr>
          <w:rFonts w:cs="Arial"/>
          <w:bCs/>
          <w:szCs w:val="20"/>
        </w:rPr>
        <w:t>Załączniki:</w:t>
      </w:r>
    </w:p>
    <w:p w14:paraId="22BAA86E" w14:textId="77777777" w:rsidR="009037F5" w:rsidRPr="009037F5" w:rsidRDefault="009037F5" w:rsidP="009037F5">
      <w:pPr>
        <w:spacing w:before="120"/>
        <w:ind w:left="360"/>
        <w:jc w:val="both"/>
        <w:rPr>
          <w:rFonts w:cs="Arial"/>
          <w:bCs/>
          <w:szCs w:val="20"/>
        </w:rPr>
      </w:pPr>
      <w:r w:rsidRPr="009037F5">
        <w:rPr>
          <w:rFonts w:cs="Arial"/>
          <w:bCs/>
          <w:szCs w:val="20"/>
        </w:rPr>
        <w:t>Załącznik nr 1 - Formularz cenowy</w:t>
      </w:r>
    </w:p>
    <w:p w14:paraId="6C78F86E" w14:textId="6DDC4D63" w:rsidR="009037F5" w:rsidRPr="009037F5" w:rsidRDefault="009037F5" w:rsidP="009037F5">
      <w:pPr>
        <w:spacing w:before="120"/>
        <w:ind w:left="360"/>
        <w:jc w:val="both"/>
        <w:rPr>
          <w:rFonts w:cs="Arial"/>
          <w:bCs/>
          <w:szCs w:val="20"/>
        </w:rPr>
      </w:pPr>
      <w:r w:rsidRPr="009037F5">
        <w:rPr>
          <w:rFonts w:cs="Arial"/>
          <w:bCs/>
          <w:szCs w:val="20"/>
        </w:rPr>
        <w:t>Załącznik nr 2 - Projekt Umowy</w:t>
      </w:r>
    </w:p>
    <w:p w14:paraId="57524048" w14:textId="77777777" w:rsidR="009037F5" w:rsidRPr="00BB0516" w:rsidRDefault="009037F5" w:rsidP="00447B90">
      <w:pPr>
        <w:spacing w:before="120" w:after="240"/>
        <w:ind w:left="360"/>
        <w:jc w:val="both"/>
        <w:rPr>
          <w:rFonts w:cs="Arial"/>
          <w:b/>
          <w:szCs w:val="20"/>
        </w:rPr>
      </w:pPr>
    </w:p>
    <w:p w14:paraId="14E99385" w14:textId="77777777" w:rsidR="009037F5" w:rsidRDefault="009037F5" w:rsidP="00447B90">
      <w:pPr>
        <w:pStyle w:val="Akapitzlist"/>
        <w:ind w:left="357"/>
        <w:jc w:val="both"/>
        <w:rPr>
          <w:rFonts w:ascii="Arial" w:eastAsia="MyriadPro-Regular" w:hAnsi="Arial" w:cs="Arial"/>
          <w:sz w:val="20"/>
          <w:szCs w:val="20"/>
        </w:rPr>
      </w:pPr>
    </w:p>
    <w:p w14:paraId="2BE6E307" w14:textId="77777777" w:rsidR="00971B45" w:rsidRDefault="00971B45">
      <w:pPr>
        <w:rPr>
          <w:rFonts w:eastAsia="MyriadPro-Regular" w:cs="Arial"/>
          <w:color w:val="auto"/>
          <w:szCs w:val="20"/>
        </w:rPr>
      </w:pPr>
      <w:r>
        <w:rPr>
          <w:rFonts w:eastAsia="MyriadPro-Regular" w:cs="Arial"/>
          <w:szCs w:val="20"/>
        </w:rPr>
        <w:br w:type="page"/>
      </w:r>
    </w:p>
    <w:p w14:paraId="65AB517A" w14:textId="50C4E08A" w:rsidR="00447B90" w:rsidRPr="00EC597A" w:rsidRDefault="00447B90" w:rsidP="00447B90">
      <w:pPr>
        <w:pStyle w:val="Akapitzlist"/>
        <w:ind w:left="357"/>
        <w:jc w:val="both"/>
        <w:rPr>
          <w:rFonts w:ascii="Arial" w:eastAsia="MyriadPro-Regular" w:hAnsi="Arial" w:cs="Arial"/>
          <w:sz w:val="20"/>
          <w:szCs w:val="20"/>
        </w:rPr>
      </w:pPr>
      <w:r w:rsidRPr="00EC597A">
        <w:rPr>
          <w:rFonts w:ascii="Arial" w:eastAsia="MyriadPro-Regular" w:hAnsi="Arial" w:cs="Arial"/>
          <w:sz w:val="20"/>
          <w:szCs w:val="20"/>
        </w:rPr>
        <w:lastRenderedPageBreak/>
        <w:t xml:space="preserve">Zamawiający zastrzega sobie prawo do zmiany warunków, unieważnienia niniejszego zapytania, </w:t>
      </w:r>
      <w:r w:rsidR="00227900">
        <w:rPr>
          <w:rFonts w:ascii="Arial" w:eastAsia="MyriadPro-Regular" w:hAnsi="Arial" w:cs="Arial"/>
          <w:sz w:val="20"/>
          <w:szCs w:val="20"/>
        </w:rPr>
        <w:br/>
      </w:r>
      <w:r w:rsidRPr="00EC597A">
        <w:rPr>
          <w:rFonts w:ascii="Arial" w:eastAsia="MyriadPro-Regular" w:hAnsi="Arial" w:cs="Arial"/>
          <w:sz w:val="20"/>
          <w:szCs w:val="20"/>
        </w:rPr>
        <w:t>w każdym momencie bez podania przyczyny.</w:t>
      </w:r>
    </w:p>
    <w:p w14:paraId="6D8A1172" w14:textId="24679ED2" w:rsidR="009037F5" w:rsidRPr="009037F5" w:rsidRDefault="00447B90" w:rsidP="009037F5">
      <w:pPr>
        <w:pStyle w:val="Akapitzlist"/>
        <w:ind w:left="357"/>
        <w:jc w:val="both"/>
        <w:rPr>
          <w:rFonts w:ascii="Arial" w:eastAsia="MyriadPro-Regular" w:hAnsi="Arial" w:cs="Arial"/>
          <w:sz w:val="20"/>
          <w:szCs w:val="20"/>
        </w:rPr>
      </w:pPr>
      <w:r w:rsidRPr="00EC597A">
        <w:rPr>
          <w:rFonts w:ascii="Arial" w:eastAsia="MyriadPro-Regular" w:hAnsi="Arial" w:cs="Arial"/>
          <w:sz w:val="20"/>
          <w:szCs w:val="20"/>
        </w:rPr>
        <w:t xml:space="preserve">TAURON Sprzedaż sp. z o.o. oświadcza, że niniejsze zapytanie nie jest równoznaczne </w:t>
      </w:r>
      <w:r w:rsidR="00D83172" w:rsidRPr="00EC597A">
        <w:rPr>
          <w:rFonts w:ascii="Arial" w:eastAsia="MyriadPro-Regular" w:hAnsi="Arial" w:cs="Arial"/>
          <w:sz w:val="20"/>
          <w:szCs w:val="20"/>
        </w:rPr>
        <w:br/>
      </w:r>
      <w:r w:rsidRPr="00EC597A">
        <w:rPr>
          <w:rFonts w:ascii="Arial" w:eastAsia="MyriadPro-Regular" w:hAnsi="Arial" w:cs="Arial"/>
          <w:sz w:val="20"/>
          <w:szCs w:val="20"/>
        </w:rPr>
        <w:t xml:space="preserve">ze złożeniem zamówienia przez TAURON Sprzedaż sp. z o.o. a także nie stanowi podstawy </w:t>
      </w:r>
      <w:r w:rsidR="00227900">
        <w:rPr>
          <w:rFonts w:ascii="Arial" w:eastAsia="MyriadPro-Regular" w:hAnsi="Arial" w:cs="Arial"/>
          <w:sz w:val="20"/>
          <w:szCs w:val="20"/>
        </w:rPr>
        <w:br/>
      </w:r>
      <w:r w:rsidRPr="00EC597A">
        <w:rPr>
          <w:rFonts w:ascii="Arial" w:eastAsia="MyriadPro-Regular" w:hAnsi="Arial" w:cs="Arial"/>
          <w:sz w:val="20"/>
          <w:szCs w:val="20"/>
        </w:rPr>
        <w:t>do roszczenia sobie przez oferentów prawa do realizacji zamówienia i/lub zawarcia umowy.</w:t>
      </w:r>
    </w:p>
    <w:p w14:paraId="0A07E5E1" w14:textId="77777777" w:rsidR="009037F5" w:rsidRDefault="009037F5" w:rsidP="007D3A0A">
      <w:pPr>
        <w:pStyle w:val="Akapitzlist"/>
        <w:ind w:left="357"/>
        <w:jc w:val="both"/>
        <w:rPr>
          <w:rFonts w:ascii="Arial" w:eastAsia="MyriadPro-Regular" w:hAnsi="Arial" w:cs="Arial"/>
          <w:b/>
          <w:sz w:val="20"/>
          <w:szCs w:val="20"/>
        </w:rPr>
      </w:pPr>
    </w:p>
    <w:p w14:paraId="58D3B085" w14:textId="64CC3B32" w:rsidR="007D3A0A" w:rsidRDefault="007D3A0A" w:rsidP="007D3A0A">
      <w:pPr>
        <w:pStyle w:val="Akapitzlist"/>
        <w:ind w:left="357"/>
        <w:jc w:val="both"/>
        <w:rPr>
          <w:rFonts w:ascii="Arial" w:eastAsia="MyriadPro-Regular" w:hAnsi="Arial" w:cs="Arial"/>
          <w:b/>
          <w:sz w:val="20"/>
          <w:szCs w:val="20"/>
        </w:rPr>
      </w:pPr>
      <w:r w:rsidRPr="00D83172">
        <w:rPr>
          <w:rFonts w:ascii="Arial" w:eastAsia="MyriadPro-Regular" w:hAnsi="Arial" w:cs="Arial"/>
          <w:b/>
          <w:sz w:val="20"/>
          <w:szCs w:val="20"/>
        </w:rPr>
        <w:t>Informacja o przetwarzaniu danych osobowych</w:t>
      </w:r>
    </w:p>
    <w:p w14:paraId="67AA53EF" w14:textId="77777777" w:rsidR="00D83172" w:rsidRPr="00D83172" w:rsidRDefault="00D83172" w:rsidP="007D3A0A">
      <w:pPr>
        <w:pStyle w:val="Akapitzlist"/>
        <w:ind w:left="357"/>
        <w:jc w:val="both"/>
        <w:rPr>
          <w:rFonts w:ascii="Arial" w:eastAsia="MyriadPro-Regular" w:hAnsi="Arial" w:cs="Arial"/>
          <w:b/>
          <w:sz w:val="20"/>
          <w:szCs w:val="20"/>
        </w:rPr>
      </w:pPr>
    </w:p>
    <w:p w14:paraId="25B17B87" w14:textId="2989E216" w:rsidR="009037F5" w:rsidRPr="00971B45" w:rsidRDefault="007D3A0A" w:rsidP="009037F5">
      <w:pPr>
        <w:pStyle w:val="Akapitzlist"/>
        <w:numPr>
          <w:ilvl w:val="0"/>
          <w:numId w:val="38"/>
        </w:numPr>
        <w:jc w:val="both"/>
        <w:rPr>
          <w:rFonts w:ascii="Arial" w:eastAsia="MyriadPro-Regular" w:hAnsi="Arial" w:cs="Arial"/>
          <w:sz w:val="20"/>
          <w:szCs w:val="20"/>
        </w:rPr>
      </w:pPr>
      <w:r w:rsidRPr="00EC597A">
        <w:rPr>
          <w:rFonts w:ascii="Arial" w:eastAsia="MyriadPro-Regular" w:hAnsi="Arial" w:cs="Arial"/>
          <w:sz w:val="20"/>
          <w:szCs w:val="20"/>
        </w:rPr>
        <w:t xml:space="preserve">W związku z przesłaniem przez Wykonawcę oferty, Zamawiający będzie przetwarzać dane osobowe osób zatrudnionych przez Wykonawcę bądź podwykonawcę Wykonawcy lub współpracujących z Wykonawcą bądź podwykonawcą Wykonawcy na innej podstawie </w:t>
      </w:r>
      <w:r w:rsidR="00D83172">
        <w:rPr>
          <w:rFonts w:ascii="Arial" w:eastAsia="MyriadPro-Regular" w:hAnsi="Arial" w:cs="Arial"/>
          <w:sz w:val="20"/>
          <w:szCs w:val="20"/>
        </w:rPr>
        <w:br/>
      </w:r>
      <w:r w:rsidRPr="00EC597A">
        <w:rPr>
          <w:rFonts w:ascii="Arial" w:eastAsia="MyriadPro-Regular" w:hAnsi="Arial" w:cs="Arial"/>
          <w:sz w:val="20"/>
          <w:szCs w:val="20"/>
        </w:rPr>
        <w:t xml:space="preserve">(w szczególności imię, nazwisko, adres e-mail, numer telefonu, miejsce zatrudnienia/forma prowadzonej działalności, stanowisko), które zostaną udostępnione Zamawiającemu przez </w:t>
      </w:r>
      <w:r w:rsidRPr="009037F5">
        <w:rPr>
          <w:rFonts w:ascii="Arial" w:eastAsia="MyriadPro-Regular" w:hAnsi="Arial" w:cs="Arial"/>
          <w:sz w:val="20"/>
          <w:szCs w:val="20"/>
        </w:rPr>
        <w:t>Wykonawcę lub podwykonawcę Wykonawcy, w tym także dane osobowe przedstawicieli Wykonawcy.</w:t>
      </w:r>
    </w:p>
    <w:p w14:paraId="039DAEE6" w14:textId="4B3F0815" w:rsidR="007D3A0A" w:rsidRPr="009037F5" w:rsidRDefault="007D3A0A" w:rsidP="009037F5">
      <w:pPr>
        <w:pStyle w:val="Akapitzlist"/>
        <w:numPr>
          <w:ilvl w:val="0"/>
          <w:numId w:val="38"/>
        </w:numPr>
        <w:jc w:val="both"/>
        <w:rPr>
          <w:rFonts w:ascii="Arial" w:eastAsia="MyriadPro-Regular" w:hAnsi="Arial" w:cs="Arial"/>
          <w:sz w:val="20"/>
          <w:szCs w:val="20"/>
        </w:rPr>
      </w:pPr>
      <w:r w:rsidRPr="009037F5">
        <w:rPr>
          <w:rFonts w:ascii="Arial" w:eastAsia="MyriadPro-Regular" w:hAnsi="Arial" w:cs="Arial"/>
          <w:sz w:val="20"/>
          <w:szCs w:val="20"/>
        </w:rPr>
        <w:t>Istotne informacje o zasadach przetwarzania przez Zamawiającego danych osobowych osób, o których mowa w ust. 1 powyżej oraz o przysługujących tym osobom prawach w związku z przetwarzaniem ich danych osobowych dostępne są na str</w:t>
      </w:r>
      <w:r w:rsidR="00FB4AF0" w:rsidRPr="009037F5">
        <w:rPr>
          <w:rFonts w:ascii="Arial" w:eastAsia="MyriadPro-Regular" w:hAnsi="Arial" w:cs="Arial"/>
          <w:sz w:val="20"/>
          <w:szCs w:val="20"/>
        </w:rPr>
        <w:t xml:space="preserve">onie internetowej Zamawiającego </w:t>
      </w:r>
      <w:r w:rsidRPr="009037F5">
        <w:rPr>
          <w:rFonts w:ascii="Arial" w:eastAsia="MyriadPro-Regular" w:hAnsi="Arial" w:cs="Arial"/>
          <w:sz w:val="20"/>
          <w:szCs w:val="20"/>
        </w:rPr>
        <w:t xml:space="preserve">pod adresem: dla TAURON sprzedaż sp. z o.o. </w:t>
      </w:r>
      <w:hyperlink r:id="rId13" w:history="1">
        <w:r w:rsidR="00D83172" w:rsidRPr="009037F5">
          <w:rPr>
            <w:rStyle w:val="Hipercze"/>
            <w:rFonts w:ascii="Arial" w:hAnsi="Arial" w:cs="Arial"/>
            <w:sz w:val="20"/>
            <w:szCs w:val="20"/>
          </w:rPr>
          <w:t>https://www.tauron.pl/rodo/klauzula-pracownicy-kontrahentow-ts</w:t>
        </w:r>
      </w:hyperlink>
      <w:r w:rsidRPr="009037F5">
        <w:rPr>
          <w:rFonts w:ascii="Arial" w:eastAsia="MyriadPro-Regular" w:hAnsi="Arial" w:cs="Arial"/>
          <w:sz w:val="20"/>
          <w:szCs w:val="20"/>
        </w:rPr>
        <w:t>. Wykonawca jest zobowiązany poinformować te osoby o miejscu udostępnienia informacji, o których mowa w zdaniu poprzednim bądź zapewnić przekazanie takiej informacji przez podwykonawcę Wykonawcy.</w:t>
      </w:r>
    </w:p>
    <w:p w14:paraId="40C647A1" w14:textId="11B6C8ED" w:rsidR="003A048E" w:rsidRPr="00D83172" w:rsidRDefault="003A048E" w:rsidP="00447B90">
      <w:pPr>
        <w:pStyle w:val="Akapitzlist"/>
        <w:ind w:left="357"/>
        <w:jc w:val="both"/>
        <w:rPr>
          <w:rFonts w:ascii="Arial" w:eastAsia="MyriadPro-Regular" w:hAnsi="Arial" w:cs="Arial"/>
          <w:b/>
          <w:sz w:val="20"/>
          <w:szCs w:val="20"/>
        </w:rPr>
      </w:pPr>
    </w:p>
    <w:p w14:paraId="3B6ADF2F" w14:textId="77777777" w:rsidR="00FB4AF0" w:rsidRDefault="00FB4AF0" w:rsidP="00447B90">
      <w:pPr>
        <w:pStyle w:val="Akapitzlist"/>
        <w:ind w:left="357"/>
        <w:jc w:val="both"/>
        <w:rPr>
          <w:rFonts w:ascii="Arial" w:eastAsia="MyriadPro-Regular" w:hAnsi="Arial" w:cs="Arial"/>
          <w:sz w:val="20"/>
          <w:szCs w:val="20"/>
        </w:rPr>
      </w:pPr>
    </w:p>
    <w:p w14:paraId="45AD902E" w14:textId="77777777" w:rsidR="009037F5" w:rsidRDefault="009037F5" w:rsidP="00447B90">
      <w:pPr>
        <w:pStyle w:val="Akapitzlist"/>
        <w:ind w:left="357"/>
        <w:jc w:val="both"/>
        <w:rPr>
          <w:rFonts w:ascii="Arial" w:eastAsia="MyriadPro-Regular" w:hAnsi="Arial" w:cs="Arial"/>
          <w:sz w:val="20"/>
          <w:szCs w:val="20"/>
        </w:rPr>
      </w:pPr>
    </w:p>
    <w:p w14:paraId="2AE0E8D3" w14:textId="77777777" w:rsidR="009037F5" w:rsidRDefault="009037F5" w:rsidP="00447B90">
      <w:pPr>
        <w:pStyle w:val="Akapitzlist"/>
        <w:ind w:left="357"/>
        <w:jc w:val="both"/>
        <w:rPr>
          <w:rFonts w:ascii="Arial" w:eastAsia="MyriadPro-Regular" w:hAnsi="Arial" w:cs="Arial"/>
          <w:sz w:val="20"/>
          <w:szCs w:val="20"/>
        </w:rPr>
      </w:pPr>
    </w:p>
    <w:p w14:paraId="5E355EA3" w14:textId="77777777" w:rsidR="009037F5" w:rsidRDefault="009037F5" w:rsidP="00447B90">
      <w:pPr>
        <w:pStyle w:val="Akapitzlist"/>
        <w:ind w:left="357"/>
        <w:jc w:val="both"/>
        <w:rPr>
          <w:rFonts w:ascii="Arial" w:eastAsia="MyriadPro-Regular" w:hAnsi="Arial" w:cs="Arial"/>
          <w:sz w:val="20"/>
          <w:szCs w:val="20"/>
        </w:rPr>
      </w:pPr>
    </w:p>
    <w:p w14:paraId="0FEE9703" w14:textId="77777777" w:rsidR="00180CFE" w:rsidRPr="009037F5" w:rsidRDefault="00180CFE" w:rsidP="009037F5">
      <w:pPr>
        <w:jc w:val="both"/>
        <w:rPr>
          <w:rFonts w:cs="Arial"/>
          <w:bCs/>
          <w:szCs w:val="16"/>
        </w:rPr>
      </w:pPr>
    </w:p>
    <w:p w14:paraId="0ED43DCB" w14:textId="77777777" w:rsidR="00447B90" w:rsidRPr="00A41346" w:rsidRDefault="00447B90" w:rsidP="00447B90">
      <w:pPr>
        <w:spacing w:before="120" w:after="120" w:line="276" w:lineRule="auto"/>
        <w:ind w:left="4963" w:right="454"/>
        <w:jc w:val="center"/>
        <w:rPr>
          <w:rFonts w:cs="Arial"/>
          <w:szCs w:val="20"/>
        </w:rPr>
      </w:pPr>
    </w:p>
    <w:p w14:paraId="7F5350D6" w14:textId="77777777" w:rsidR="00447B90" w:rsidRPr="00EC597A" w:rsidRDefault="00447B90" w:rsidP="00447B90">
      <w:pPr>
        <w:rPr>
          <w:rFonts w:cs="Arial"/>
          <w:szCs w:val="22"/>
        </w:rPr>
      </w:pPr>
    </w:p>
    <w:p w14:paraId="013AE40B" w14:textId="77777777" w:rsidR="008A4B19" w:rsidRPr="00A41346" w:rsidRDefault="008A4B19" w:rsidP="00A650A1">
      <w:pPr>
        <w:spacing w:before="120" w:after="120" w:line="360" w:lineRule="auto"/>
        <w:jc w:val="both"/>
        <w:rPr>
          <w:rFonts w:cs="Arial"/>
          <w:szCs w:val="20"/>
        </w:rPr>
      </w:pPr>
    </w:p>
    <w:sectPr w:rsidR="008A4B19" w:rsidRPr="00A41346" w:rsidSect="001C2A19">
      <w:headerReference w:type="default" r:id="rId14"/>
      <w:footerReference w:type="default" r:id="rId15"/>
      <w:pgSz w:w="11906" w:h="16838"/>
      <w:pgMar w:top="1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A4524" w14:textId="77777777" w:rsidR="007532C2" w:rsidRDefault="007532C2" w:rsidP="00CA621F">
      <w:r>
        <w:separator/>
      </w:r>
    </w:p>
  </w:endnote>
  <w:endnote w:type="continuationSeparator" w:id="0">
    <w:p w14:paraId="5212ACB5" w14:textId="77777777" w:rsidR="007532C2" w:rsidRDefault="007532C2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5FB72" w14:textId="77777777" w:rsidR="00CA621F" w:rsidRPr="00A7036A" w:rsidRDefault="008F7348" w:rsidP="00A7036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71552" behindDoc="1" locked="0" layoutInCell="1" allowOverlap="1" wp14:anchorId="78107FDF" wp14:editId="2C0678DC">
          <wp:simplePos x="901700" y="9417050"/>
          <wp:positionH relativeFrom="page">
            <wp:align>left</wp:align>
          </wp:positionH>
          <wp:positionV relativeFrom="page">
            <wp:align>bottom</wp:align>
          </wp:positionV>
          <wp:extent cx="7574400" cy="1087200"/>
          <wp:effectExtent l="0" t="0" r="762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3645 TAURON_SPRZEDAZ_listownik email2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770BD" w14:textId="77777777" w:rsidR="007532C2" w:rsidRDefault="007532C2" w:rsidP="00CA621F">
      <w:r>
        <w:separator/>
      </w:r>
    </w:p>
  </w:footnote>
  <w:footnote w:type="continuationSeparator" w:id="0">
    <w:p w14:paraId="36FF825C" w14:textId="77777777" w:rsidR="007532C2" w:rsidRDefault="007532C2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89707" w14:textId="4D1DE46A" w:rsidR="00E069D0" w:rsidRDefault="00FE6CEF" w:rsidP="00E069D0">
    <w:pPr>
      <w:pStyle w:val="Nagwek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0ED08470" wp14:editId="38FD43B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9e194aa589a31ea705eae0ac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46DF26F" w14:textId="6B741074" w:rsidR="00FE6CEF" w:rsidRPr="00FE6CEF" w:rsidRDefault="00FE6CEF" w:rsidP="00FE6CEF">
                          <w:pPr>
                            <w:rPr>
                              <w:rFonts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D08470" id="_x0000_t202" coordsize="21600,21600" o:spt="202" path="m,l,21600r21600,l21600,xe">
              <v:stroke joinstyle="miter"/>
              <v:path gradientshapeok="t" o:connecttype="rect"/>
            </v:shapetype>
            <v:shape id="MSIPCM9e194aa589a31ea705eae0ac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19.8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fv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" o:allowincell="f" filled="f" stroked="f" strokeweight=".5pt">
              <v:textbox inset="20pt,0,,0">
                <w:txbxContent>
                  <w:p w14:paraId="146DF26F" w14:textId="6B741074" w:rsidR="00FE6CEF" w:rsidRPr="00FE6CEF" w:rsidRDefault="00FE6CEF" w:rsidP="00FE6CEF">
                    <w:pPr>
                      <w:rPr>
                        <w:rFonts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F7348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3DCC04F5" wp14:editId="56E70751">
          <wp:simplePos x="901700" y="450850"/>
          <wp:positionH relativeFrom="page">
            <wp:align>left</wp:align>
          </wp:positionH>
          <wp:positionV relativeFrom="page">
            <wp:align>top</wp:align>
          </wp:positionV>
          <wp:extent cx="7574400" cy="1087200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53645 TAURON_SPRZEDAZ_listownik email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74130"/>
    <w:multiLevelType w:val="hybridMultilevel"/>
    <w:tmpl w:val="37EA7128"/>
    <w:lvl w:ilvl="0" w:tplc="04150017">
      <w:start w:val="1"/>
      <w:numFmt w:val="lowerLetter"/>
      <w:lvlText w:val="%1)"/>
      <w:lvlJc w:val="left"/>
      <w:pPr>
        <w:ind w:left="5383" w:hanging="360"/>
      </w:pPr>
    </w:lvl>
    <w:lvl w:ilvl="1" w:tplc="04150019" w:tentative="1">
      <w:start w:val="1"/>
      <w:numFmt w:val="lowerLetter"/>
      <w:lvlText w:val="%2."/>
      <w:lvlJc w:val="left"/>
      <w:pPr>
        <w:ind w:left="6103" w:hanging="360"/>
      </w:pPr>
    </w:lvl>
    <w:lvl w:ilvl="2" w:tplc="0415001B" w:tentative="1">
      <w:start w:val="1"/>
      <w:numFmt w:val="lowerRoman"/>
      <w:lvlText w:val="%3."/>
      <w:lvlJc w:val="right"/>
      <w:pPr>
        <w:ind w:left="6823" w:hanging="180"/>
      </w:pPr>
    </w:lvl>
    <w:lvl w:ilvl="3" w:tplc="0415000F" w:tentative="1">
      <w:start w:val="1"/>
      <w:numFmt w:val="decimal"/>
      <w:lvlText w:val="%4."/>
      <w:lvlJc w:val="left"/>
      <w:pPr>
        <w:ind w:left="7543" w:hanging="360"/>
      </w:pPr>
    </w:lvl>
    <w:lvl w:ilvl="4" w:tplc="04150019" w:tentative="1">
      <w:start w:val="1"/>
      <w:numFmt w:val="lowerLetter"/>
      <w:lvlText w:val="%5."/>
      <w:lvlJc w:val="left"/>
      <w:pPr>
        <w:ind w:left="8263" w:hanging="360"/>
      </w:pPr>
    </w:lvl>
    <w:lvl w:ilvl="5" w:tplc="0415001B" w:tentative="1">
      <w:start w:val="1"/>
      <w:numFmt w:val="lowerRoman"/>
      <w:lvlText w:val="%6."/>
      <w:lvlJc w:val="right"/>
      <w:pPr>
        <w:ind w:left="8983" w:hanging="180"/>
      </w:pPr>
    </w:lvl>
    <w:lvl w:ilvl="6" w:tplc="0415000F" w:tentative="1">
      <w:start w:val="1"/>
      <w:numFmt w:val="decimal"/>
      <w:lvlText w:val="%7."/>
      <w:lvlJc w:val="left"/>
      <w:pPr>
        <w:ind w:left="9703" w:hanging="360"/>
      </w:pPr>
    </w:lvl>
    <w:lvl w:ilvl="7" w:tplc="04150019" w:tentative="1">
      <w:start w:val="1"/>
      <w:numFmt w:val="lowerLetter"/>
      <w:lvlText w:val="%8."/>
      <w:lvlJc w:val="left"/>
      <w:pPr>
        <w:ind w:left="10423" w:hanging="360"/>
      </w:pPr>
    </w:lvl>
    <w:lvl w:ilvl="8" w:tplc="0415001B" w:tentative="1">
      <w:start w:val="1"/>
      <w:numFmt w:val="lowerRoman"/>
      <w:lvlText w:val="%9."/>
      <w:lvlJc w:val="right"/>
      <w:pPr>
        <w:ind w:left="11143" w:hanging="180"/>
      </w:pPr>
    </w:lvl>
  </w:abstractNum>
  <w:abstractNum w:abstractNumId="1" w15:restartNumberingAfterBreak="0">
    <w:nsid w:val="0B4C0A65"/>
    <w:multiLevelType w:val="hybridMultilevel"/>
    <w:tmpl w:val="F984CE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722D28"/>
    <w:multiLevelType w:val="hybridMultilevel"/>
    <w:tmpl w:val="0B9CC9D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1396C61"/>
    <w:multiLevelType w:val="hybridMultilevel"/>
    <w:tmpl w:val="4B008D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A3A52"/>
    <w:multiLevelType w:val="hybridMultilevel"/>
    <w:tmpl w:val="3BFCAD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857833"/>
    <w:multiLevelType w:val="hybridMultilevel"/>
    <w:tmpl w:val="3092E1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8A5859"/>
    <w:multiLevelType w:val="hybridMultilevel"/>
    <w:tmpl w:val="118A5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16024"/>
    <w:multiLevelType w:val="hybridMultilevel"/>
    <w:tmpl w:val="0D56F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373F2"/>
    <w:multiLevelType w:val="hybridMultilevel"/>
    <w:tmpl w:val="9EDA7C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8CB356E"/>
    <w:multiLevelType w:val="hybridMultilevel"/>
    <w:tmpl w:val="4172FE2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D762E"/>
    <w:multiLevelType w:val="hybridMultilevel"/>
    <w:tmpl w:val="0CE87B46"/>
    <w:lvl w:ilvl="0" w:tplc="9A4832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07E7B"/>
    <w:multiLevelType w:val="hybridMultilevel"/>
    <w:tmpl w:val="3390AB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85439B"/>
    <w:multiLevelType w:val="hybridMultilevel"/>
    <w:tmpl w:val="21BA3A9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24D71"/>
    <w:multiLevelType w:val="hybridMultilevel"/>
    <w:tmpl w:val="6E067822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39151D94"/>
    <w:multiLevelType w:val="hybridMultilevel"/>
    <w:tmpl w:val="F69AF676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91502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AC42E8A0">
      <w:numFmt w:val="bullet"/>
      <w:lvlText w:val="•"/>
      <w:lvlJc w:val="left"/>
      <w:pPr>
        <w:ind w:left="2685" w:hanging="705"/>
      </w:pPr>
      <w:rPr>
        <w:rFonts w:ascii="Arial" w:eastAsia="Times New Roman" w:hAnsi="Arial" w:cs="Arial" w:hint="default"/>
      </w:r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D8A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257CBE"/>
    <w:multiLevelType w:val="hybridMultilevel"/>
    <w:tmpl w:val="998873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B697183"/>
    <w:multiLevelType w:val="hybridMultilevel"/>
    <w:tmpl w:val="34D42460"/>
    <w:lvl w:ilvl="0" w:tplc="DA64AC86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7" w15:restartNumberingAfterBreak="0">
    <w:nsid w:val="3B736BCC"/>
    <w:multiLevelType w:val="hybridMultilevel"/>
    <w:tmpl w:val="8B6EA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56343"/>
    <w:multiLevelType w:val="hybridMultilevel"/>
    <w:tmpl w:val="ABCA13C0"/>
    <w:lvl w:ilvl="0" w:tplc="A932929A">
      <w:start w:val="1"/>
      <w:numFmt w:val="lowerLetter"/>
      <w:lvlText w:val="%1)"/>
      <w:lvlJc w:val="left"/>
      <w:pPr>
        <w:ind w:left="8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9" w15:restartNumberingAfterBreak="0">
    <w:nsid w:val="4AC36C26"/>
    <w:multiLevelType w:val="hybridMultilevel"/>
    <w:tmpl w:val="0D584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60208"/>
    <w:multiLevelType w:val="hybridMultilevel"/>
    <w:tmpl w:val="5C92E07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0934D1C"/>
    <w:multiLevelType w:val="hybridMultilevel"/>
    <w:tmpl w:val="3D704CF6"/>
    <w:lvl w:ilvl="0" w:tplc="F9967B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FF0C8A"/>
    <w:multiLevelType w:val="hybridMultilevel"/>
    <w:tmpl w:val="532EA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E5B18"/>
    <w:multiLevelType w:val="hybridMultilevel"/>
    <w:tmpl w:val="D7B612C8"/>
    <w:lvl w:ilvl="0" w:tplc="97180508">
      <w:start w:val="4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6374AAB"/>
    <w:multiLevelType w:val="hybridMultilevel"/>
    <w:tmpl w:val="F33A8A0C"/>
    <w:lvl w:ilvl="0" w:tplc="BB72AB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717E7F0A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A541751"/>
    <w:multiLevelType w:val="hybridMultilevel"/>
    <w:tmpl w:val="6A5A8B8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EFB7C35"/>
    <w:multiLevelType w:val="hybridMultilevel"/>
    <w:tmpl w:val="05447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631BD"/>
    <w:multiLevelType w:val="hybridMultilevel"/>
    <w:tmpl w:val="05447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-2190" w:hanging="360"/>
      </w:pPr>
    </w:lvl>
    <w:lvl w:ilvl="1" w:tplc="0658B3C0" w:tentative="1">
      <w:start w:val="1"/>
      <w:numFmt w:val="lowerLetter"/>
      <w:lvlText w:val="%2."/>
      <w:lvlJc w:val="left"/>
      <w:pPr>
        <w:ind w:left="-1470" w:hanging="360"/>
      </w:pPr>
    </w:lvl>
    <w:lvl w:ilvl="2" w:tplc="52586B78" w:tentative="1">
      <w:start w:val="1"/>
      <w:numFmt w:val="lowerRoman"/>
      <w:lvlText w:val="%3."/>
      <w:lvlJc w:val="right"/>
      <w:pPr>
        <w:ind w:left="-750" w:hanging="180"/>
      </w:pPr>
    </w:lvl>
    <w:lvl w:ilvl="3" w:tplc="C4EAD69A" w:tentative="1">
      <w:start w:val="1"/>
      <w:numFmt w:val="decimal"/>
      <w:lvlText w:val="%4."/>
      <w:lvlJc w:val="left"/>
      <w:pPr>
        <w:ind w:left="-30" w:hanging="360"/>
      </w:pPr>
    </w:lvl>
    <w:lvl w:ilvl="4" w:tplc="0DACFBCA" w:tentative="1">
      <w:start w:val="1"/>
      <w:numFmt w:val="lowerLetter"/>
      <w:lvlText w:val="%5."/>
      <w:lvlJc w:val="left"/>
      <w:pPr>
        <w:ind w:left="690" w:hanging="360"/>
      </w:pPr>
    </w:lvl>
    <w:lvl w:ilvl="5" w:tplc="0415001B" w:tentative="1">
      <w:start w:val="1"/>
      <w:numFmt w:val="lowerRoman"/>
      <w:lvlText w:val="%6."/>
      <w:lvlJc w:val="right"/>
      <w:pPr>
        <w:ind w:left="1410" w:hanging="180"/>
      </w:pPr>
    </w:lvl>
    <w:lvl w:ilvl="6" w:tplc="0415000F" w:tentative="1">
      <w:start w:val="1"/>
      <w:numFmt w:val="decimal"/>
      <w:lvlText w:val="%7."/>
      <w:lvlJc w:val="left"/>
      <w:pPr>
        <w:ind w:left="2130" w:hanging="360"/>
      </w:pPr>
    </w:lvl>
    <w:lvl w:ilvl="7" w:tplc="04150019" w:tentative="1">
      <w:start w:val="1"/>
      <w:numFmt w:val="lowerLetter"/>
      <w:lvlText w:val="%8."/>
      <w:lvlJc w:val="left"/>
      <w:pPr>
        <w:ind w:left="2850" w:hanging="360"/>
      </w:pPr>
    </w:lvl>
    <w:lvl w:ilvl="8" w:tplc="0415001B" w:tentative="1">
      <w:start w:val="1"/>
      <w:numFmt w:val="lowerRoman"/>
      <w:lvlText w:val="%9."/>
      <w:lvlJc w:val="right"/>
      <w:pPr>
        <w:ind w:left="3570" w:hanging="180"/>
      </w:pPr>
    </w:lvl>
  </w:abstractNum>
  <w:abstractNum w:abstractNumId="29" w15:restartNumberingAfterBreak="0">
    <w:nsid w:val="68E84717"/>
    <w:multiLevelType w:val="hybridMultilevel"/>
    <w:tmpl w:val="9AC03AEE"/>
    <w:lvl w:ilvl="0" w:tplc="3368780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63AB4"/>
    <w:multiLevelType w:val="hybridMultilevel"/>
    <w:tmpl w:val="EFE821EE"/>
    <w:lvl w:ilvl="0" w:tplc="32FC661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F3DB1"/>
    <w:multiLevelType w:val="hybridMultilevel"/>
    <w:tmpl w:val="532EA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6133D"/>
    <w:multiLevelType w:val="hybridMultilevel"/>
    <w:tmpl w:val="8B6EA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364C20"/>
    <w:multiLevelType w:val="hybridMultilevel"/>
    <w:tmpl w:val="5E3C9A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F5B512B"/>
    <w:multiLevelType w:val="hybridMultilevel"/>
    <w:tmpl w:val="A622D6E6"/>
    <w:lvl w:ilvl="0" w:tplc="226047E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45356DE"/>
    <w:multiLevelType w:val="hybridMultilevel"/>
    <w:tmpl w:val="73C6F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00D41"/>
    <w:multiLevelType w:val="hybridMultilevel"/>
    <w:tmpl w:val="E0024B08"/>
    <w:lvl w:ilvl="0" w:tplc="9718050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A846ABC"/>
    <w:multiLevelType w:val="hybridMultilevel"/>
    <w:tmpl w:val="3D8A4088"/>
    <w:lvl w:ilvl="0" w:tplc="FD266130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950432">
    <w:abstractNumId w:val="2"/>
  </w:num>
  <w:num w:numId="2" w16cid:durableId="1166290431">
    <w:abstractNumId w:val="12"/>
  </w:num>
  <w:num w:numId="3" w16cid:durableId="1198423013">
    <w:abstractNumId w:val="21"/>
  </w:num>
  <w:num w:numId="4" w16cid:durableId="685864182">
    <w:abstractNumId w:val="6"/>
  </w:num>
  <w:num w:numId="5" w16cid:durableId="172454994">
    <w:abstractNumId w:val="0"/>
  </w:num>
  <w:num w:numId="6" w16cid:durableId="759639363">
    <w:abstractNumId w:val="26"/>
  </w:num>
  <w:num w:numId="7" w16cid:durableId="1906643099">
    <w:abstractNumId w:val="9"/>
  </w:num>
  <w:num w:numId="8" w16cid:durableId="1595557403">
    <w:abstractNumId w:val="31"/>
  </w:num>
  <w:num w:numId="9" w16cid:durableId="320698113">
    <w:abstractNumId w:val="3"/>
  </w:num>
  <w:num w:numId="10" w16cid:durableId="1249462906">
    <w:abstractNumId w:val="22"/>
  </w:num>
  <w:num w:numId="11" w16cid:durableId="947666677">
    <w:abstractNumId w:val="13"/>
  </w:num>
  <w:num w:numId="12" w16cid:durableId="440226550">
    <w:abstractNumId w:val="8"/>
  </w:num>
  <w:num w:numId="13" w16cid:durableId="980159904">
    <w:abstractNumId w:val="25"/>
  </w:num>
  <w:num w:numId="14" w16cid:durableId="890730651">
    <w:abstractNumId w:val="28"/>
  </w:num>
  <w:num w:numId="15" w16cid:durableId="500660983">
    <w:abstractNumId w:val="37"/>
  </w:num>
  <w:num w:numId="16" w16cid:durableId="262495354">
    <w:abstractNumId w:val="36"/>
  </w:num>
  <w:num w:numId="17" w16cid:durableId="1079672225">
    <w:abstractNumId w:val="29"/>
  </w:num>
  <w:num w:numId="18" w16cid:durableId="860750879">
    <w:abstractNumId w:val="24"/>
  </w:num>
  <w:num w:numId="19" w16cid:durableId="580068340">
    <w:abstractNumId w:val="7"/>
  </w:num>
  <w:num w:numId="20" w16cid:durableId="1029186677">
    <w:abstractNumId w:val="16"/>
  </w:num>
  <w:num w:numId="21" w16cid:durableId="561915011">
    <w:abstractNumId w:val="23"/>
  </w:num>
  <w:num w:numId="22" w16cid:durableId="1089305613">
    <w:abstractNumId w:val="11"/>
  </w:num>
  <w:num w:numId="23" w16cid:durableId="196049437">
    <w:abstractNumId w:val="19"/>
  </w:num>
  <w:num w:numId="24" w16cid:durableId="1830822881">
    <w:abstractNumId w:val="27"/>
  </w:num>
  <w:num w:numId="25" w16cid:durableId="2016490673">
    <w:abstractNumId w:val="14"/>
  </w:num>
  <w:num w:numId="26" w16cid:durableId="145516172">
    <w:abstractNumId w:val="10"/>
  </w:num>
  <w:num w:numId="27" w16cid:durableId="786704540">
    <w:abstractNumId w:val="33"/>
  </w:num>
  <w:num w:numId="28" w16cid:durableId="986201717">
    <w:abstractNumId w:val="4"/>
  </w:num>
  <w:num w:numId="29" w16cid:durableId="1186095947">
    <w:abstractNumId w:val="20"/>
  </w:num>
  <w:num w:numId="30" w16cid:durableId="1689526182">
    <w:abstractNumId w:val="1"/>
  </w:num>
  <w:num w:numId="31" w16cid:durableId="1016268664">
    <w:abstractNumId w:val="35"/>
  </w:num>
  <w:num w:numId="32" w16cid:durableId="1239632525">
    <w:abstractNumId w:val="5"/>
  </w:num>
  <w:num w:numId="33" w16cid:durableId="1483424782">
    <w:abstractNumId w:val="17"/>
  </w:num>
  <w:num w:numId="34" w16cid:durableId="593318796">
    <w:abstractNumId w:val="15"/>
  </w:num>
  <w:num w:numId="35" w16cid:durableId="2063821605">
    <w:abstractNumId w:val="32"/>
  </w:num>
  <w:num w:numId="36" w16cid:durableId="1799060713">
    <w:abstractNumId w:val="18"/>
  </w:num>
  <w:num w:numId="37" w16cid:durableId="361901412">
    <w:abstractNumId w:val="30"/>
  </w:num>
  <w:num w:numId="38" w16cid:durableId="50701758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04108"/>
    <w:rsid w:val="00015E59"/>
    <w:rsid w:val="000238BE"/>
    <w:rsid w:val="00041633"/>
    <w:rsid w:val="000444E5"/>
    <w:rsid w:val="0004714D"/>
    <w:rsid w:val="000521DE"/>
    <w:rsid w:val="00057AC0"/>
    <w:rsid w:val="000722B5"/>
    <w:rsid w:val="000734B4"/>
    <w:rsid w:val="000800FB"/>
    <w:rsid w:val="00094A84"/>
    <w:rsid w:val="000A08C5"/>
    <w:rsid w:val="000A3988"/>
    <w:rsid w:val="000E1F44"/>
    <w:rsid w:val="000F4AEA"/>
    <w:rsid w:val="001225A0"/>
    <w:rsid w:val="001361AC"/>
    <w:rsid w:val="00154AC4"/>
    <w:rsid w:val="00170833"/>
    <w:rsid w:val="00172B14"/>
    <w:rsid w:val="00180CFE"/>
    <w:rsid w:val="0018275D"/>
    <w:rsid w:val="001945B2"/>
    <w:rsid w:val="001A6A8B"/>
    <w:rsid w:val="001C2A19"/>
    <w:rsid w:val="001C3100"/>
    <w:rsid w:val="001E3575"/>
    <w:rsid w:val="001E75F0"/>
    <w:rsid w:val="00201E00"/>
    <w:rsid w:val="002052D6"/>
    <w:rsid w:val="00214A13"/>
    <w:rsid w:val="00226D59"/>
    <w:rsid w:val="00227900"/>
    <w:rsid w:val="00233278"/>
    <w:rsid w:val="0023720E"/>
    <w:rsid w:val="002528C8"/>
    <w:rsid w:val="0026036E"/>
    <w:rsid w:val="00292CAB"/>
    <w:rsid w:val="0029566B"/>
    <w:rsid w:val="002A4C74"/>
    <w:rsid w:val="002A6CB3"/>
    <w:rsid w:val="002B68E9"/>
    <w:rsid w:val="002E5DD2"/>
    <w:rsid w:val="00341D99"/>
    <w:rsid w:val="00353D4B"/>
    <w:rsid w:val="00363E13"/>
    <w:rsid w:val="00367B47"/>
    <w:rsid w:val="00375095"/>
    <w:rsid w:val="003A048E"/>
    <w:rsid w:val="003C3390"/>
    <w:rsid w:val="003C3CBB"/>
    <w:rsid w:val="003D32E6"/>
    <w:rsid w:val="003E0C31"/>
    <w:rsid w:val="003E1558"/>
    <w:rsid w:val="00401523"/>
    <w:rsid w:val="00423409"/>
    <w:rsid w:val="00425B37"/>
    <w:rsid w:val="00440D0A"/>
    <w:rsid w:val="00447B90"/>
    <w:rsid w:val="00462FDD"/>
    <w:rsid w:val="0047413D"/>
    <w:rsid w:val="004909C9"/>
    <w:rsid w:val="004B199D"/>
    <w:rsid w:val="004C1B5E"/>
    <w:rsid w:val="004D6D70"/>
    <w:rsid w:val="004D7EF1"/>
    <w:rsid w:val="004E6702"/>
    <w:rsid w:val="00503884"/>
    <w:rsid w:val="005173C7"/>
    <w:rsid w:val="0052107E"/>
    <w:rsid w:val="0053441A"/>
    <w:rsid w:val="00542738"/>
    <w:rsid w:val="0054474A"/>
    <w:rsid w:val="00553EDA"/>
    <w:rsid w:val="00563E83"/>
    <w:rsid w:val="0057266D"/>
    <w:rsid w:val="005804A2"/>
    <w:rsid w:val="00582D2A"/>
    <w:rsid w:val="00583DA7"/>
    <w:rsid w:val="00590ECB"/>
    <w:rsid w:val="00592B48"/>
    <w:rsid w:val="005B1655"/>
    <w:rsid w:val="005C4698"/>
    <w:rsid w:val="005C65FE"/>
    <w:rsid w:val="005D2992"/>
    <w:rsid w:val="005E23F7"/>
    <w:rsid w:val="00603E16"/>
    <w:rsid w:val="0060663D"/>
    <w:rsid w:val="006106C6"/>
    <w:rsid w:val="00610C74"/>
    <w:rsid w:val="006159A4"/>
    <w:rsid w:val="00625A12"/>
    <w:rsid w:val="00642E5C"/>
    <w:rsid w:val="00646EAC"/>
    <w:rsid w:val="0065039E"/>
    <w:rsid w:val="00652321"/>
    <w:rsid w:val="00654C82"/>
    <w:rsid w:val="00685938"/>
    <w:rsid w:val="006935FB"/>
    <w:rsid w:val="006968D2"/>
    <w:rsid w:val="006A7D03"/>
    <w:rsid w:val="006A7F86"/>
    <w:rsid w:val="006B07CA"/>
    <w:rsid w:val="006B7D38"/>
    <w:rsid w:val="006C4A06"/>
    <w:rsid w:val="006C4CD5"/>
    <w:rsid w:val="006D6605"/>
    <w:rsid w:val="00704ABE"/>
    <w:rsid w:val="00707363"/>
    <w:rsid w:val="00710340"/>
    <w:rsid w:val="00712AA2"/>
    <w:rsid w:val="0073154C"/>
    <w:rsid w:val="007532C2"/>
    <w:rsid w:val="007532EF"/>
    <w:rsid w:val="00772828"/>
    <w:rsid w:val="00790D37"/>
    <w:rsid w:val="007A2322"/>
    <w:rsid w:val="007A5301"/>
    <w:rsid w:val="007B11E4"/>
    <w:rsid w:val="007C4C44"/>
    <w:rsid w:val="007D3A0A"/>
    <w:rsid w:val="00801E2C"/>
    <w:rsid w:val="00804F1B"/>
    <w:rsid w:val="0082682A"/>
    <w:rsid w:val="00835CB9"/>
    <w:rsid w:val="00841E2D"/>
    <w:rsid w:val="00843CF5"/>
    <w:rsid w:val="00851A2E"/>
    <w:rsid w:val="0085703F"/>
    <w:rsid w:val="00862E45"/>
    <w:rsid w:val="00866F56"/>
    <w:rsid w:val="00893A0D"/>
    <w:rsid w:val="008A4B19"/>
    <w:rsid w:val="008B3DB5"/>
    <w:rsid w:val="008B483C"/>
    <w:rsid w:val="008B7D33"/>
    <w:rsid w:val="008D14A3"/>
    <w:rsid w:val="008F7348"/>
    <w:rsid w:val="009006FD"/>
    <w:rsid w:val="009037F5"/>
    <w:rsid w:val="0092206A"/>
    <w:rsid w:val="00925DDF"/>
    <w:rsid w:val="00937F5A"/>
    <w:rsid w:val="00937F67"/>
    <w:rsid w:val="009436BC"/>
    <w:rsid w:val="00943D76"/>
    <w:rsid w:val="00956F2F"/>
    <w:rsid w:val="00967C9D"/>
    <w:rsid w:val="00971B45"/>
    <w:rsid w:val="00972B39"/>
    <w:rsid w:val="009A6D02"/>
    <w:rsid w:val="009B4AC1"/>
    <w:rsid w:val="009E5747"/>
    <w:rsid w:val="009F523F"/>
    <w:rsid w:val="009F6F15"/>
    <w:rsid w:val="00A01E00"/>
    <w:rsid w:val="00A05A15"/>
    <w:rsid w:val="00A2290F"/>
    <w:rsid w:val="00A41346"/>
    <w:rsid w:val="00A42691"/>
    <w:rsid w:val="00A54D45"/>
    <w:rsid w:val="00A55BDA"/>
    <w:rsid w:val="00A650A1"/>
    <w:rsid w:val="00A66DAA"/>
    <w:rsid w:val="00A7036A"/>
    <w:rsid w:val="00A70DED"/>
    <w:rsid w:val="00A7391F"/>
    <w:rsid w:val="00A86C54"/>
    <w:rsid w:val="00AB1996"/>
    <w:rsid w:val="00AB6BA7"/>
    <w:rsid w:val="00AC04D7"/>
    <w:rsid w:val="00AD2660"/>
    <w:rsid w:val="00AE1D51"/>
    <w:rsid w:val="00AE3A0A"/>
    <w:rsid w:val="00AF021F"/>
    <w:rsid w:val="00AF2205"/>
    <w:rsid w:val="00AF2649"/>
    <w:rsid w:val="00AF7A0A"/>
    <w:rsid w:val="00B13013"/>
    <w:rsid w:val="00B15293"/>
    <w:rsid w:val="00B27CE4"/>
    <w:rsid w:val="00B42400"/>
    <w:rsid w:val="00B54E94"/>
    <w:rsid w:val="00B57796"/>
    <w:rsid w:val="00B62938"/>
    <w:rsid w:val="00B77575"/>
    <w:rsid w:val="00B85A91"/>
    <w:rsid w:val="00B90931"/>
    <w:rsid w:val="00BB0516"/>
    <w:rsid w:val="00BD43D6"/>
    <w:rsid w:val="00C13538"/>
    <w:rsid w:val="00C140DD"/>
    <w:rsid w:val="00C23755"/>
    <w:rsid w:val="00C27D17"/>
    <w:rsid w:val="00C31130"/>
    <w:rsid w:val="00C532C1"/>
    <w:rsid w:val="00C818AF"/>
    <w:rsid w:val="00C96AA8"/>
    <w:rsid w:val="00CA4659"/>
    <w:rsid w:val="00CA621F"/>
    <w:rsid w:val="00CC010D"/>
    <w:rsid w:val="00CE3F7A"/>
    <w:rsid w:val="00CF0B4A"/>
    <w:rsid w:val="00D048C4"/>
    <w:rsid w:val="00D05AC1"/>
    <w:rsid w:val="00D4621C"/>
    <w:rsid w:val="00D519E0"/>
    <w:rsid w:val="00D544A0"/>
    <w:rsid w:val="00D576AC"/>
    <w:rsid w:val="00D62DF9"/>
    <w:rsid w:val="00D70920"/>
    <w:rsid w:val="00D83172"/>
    <w:rsid w:val="00D85512"/>
    <w:rsid w:val="00D93785"/>
    <w:rsid w:val="00DA5ED5"/>
    <w:rsid w:val="00DC2EFE"/>
    <w:rsid w:val="00DC73C8"/>
    <w:rsid w:val="00DC75C8"/>
    <w:rsid w:val="00DD3ECF"/>
    <w:rsid w:val="00DE0684"/>
    <w:rsid w:val="00DF6177"/>
    <w:rsid w:val="00E069D0"/>
    <w:rsid w:val="00E11FA2"/>
    <w:rsid w:val="00E13B51"/>
    <w:rsid w:val="00E2095A"/>
    <w:rsid w:val="00E55E37"/>
    <w:rsid w:val="00E63CAE"/>
    <w:rsid w:val="00E70695"/>
    <w:rsid w:val="00E97004"/>
    <w:rsid w:val="00EA5685"/>
    <w:rsid w:val="00EC0040"/>
    <w:rsid w:val="00EC597A"/>
    <w:rsid w:val="00ED1440"/>
    <w:rsid w:val="00EE5D4A"/>
    <w:rsid w:val="00EF152D"/>
    <w:rsid w:val="00F006FC"/>
    <w:rsid w:val="00F11BFB"/>
    <w:rsid w:val="00F461F8"/>
    <w:rsid w:val="00F8386B"/>
    <w:rsid w:val="00F95BEC"/>
    <w:rsid w:val="00F96DDF"/>
    <w:rsid w:val="00FA0ED2"/>
    <w:rsid w:val="00FB2A49"/>
    <w:rsid w:val="00FB4AF0"/>
    <w:rsid w:val="00FC200E"/>
    <w:rsid w:val="00FD15BE"/>
    <w:rsid w:val="00FE41D8"/>
    <w:rsid w:val="00FE6CEF"/>
    <w:rsid w:val="00FF2076"/>
    <w:rsid w:val="00FF24D3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76AAA"/>
  <w15:docId w15:val="{D97B8AA9-A7C4-40DF-9692-468F6166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7B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8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828"/>
    <w:rPr>
      <w:rFonts w:ascii="Tahoma" w:hAnsi="Tahoma" w:cs="Tahoma"/>
      <w:color w:val="000000" w:themeColor="text1"/>
      <w:sz w:val="16"/>
      <w:szCs w:val="16"/>
    </w:rPr>
  </w:style>
  <w:style w:type="character" w:styleId="Hipercze">
    <w:name w:val="Hyperlink"/>
    <w:basedOn w:val="Domylnaczcionkaakapitu"/>
    <w:uiPriority w:val="99"/>
    <w:rsid w:val="00AB1996"/>
    <w:rPr>
      <w:color w:val="0000FF"/>
      <w:u w:val="single"/>
    </w:rPr>
  </w:style>
  <w:style w:type="paragraph" w:styleId="Akapitzlist">
    <w:name w:val="List Paragraph"/>
    <w:aliases w:val="Podsis rysunku,List Paragraph,Normal,Akapit z listą3,Akapit z listą31,Lista - poziom 1,HŁ_Bullet1,lp1,Preambuła,Tabela - naglowek,SM-nagłówek2,CP-UC"/>
    <w:basedOn w:val="Normalny"/>
    <w:link w:val="AkapitzlistZnak"/>
    <w:uiPriority w:val="34"/>
    <w:qFormat/>
    <w:rsid w:val="001C2A19"/>
    <w:pPr>
      <w:spacing w:after="160" w:line="259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</w:rPr>
  </w:style>
  <w:style w:type="character" w:customStyle="1" w:styleId="AkapitzlistZnak">
    <w:name w:val="Akapit z listą Znak"/>
    <w:aliases w:val="Podsis rysunku Znak,List Paragraph Znak,Normal Znak,Akapit z listą3 Znak,Akapit z listą31 Znak,Lista - poziom 1 Znak,HŁ_Bullet1 Znak,lp1 Znak,Preambuła Znak,Tabela - naglowek Znak,SM-nagłówek2 Znak,CP-UC Znak"/>
    <w:link w:val="Akapitzlist"/>
    <w:uiPriority w:val="34"/>
    <w:rsid w:val="001C2A19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2A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2A1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2A19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A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A19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7B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DE068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Poprawka">
    <w:name w:val="Revision"/>
    <w:hidden/>
    <w:uiPriority w:val="99"/>
    <w:semiHidden/>
    <w:rsid w:val="0053441A"/>
    <w:rPr>
      <w:rFonts w:ascii="Arial" w:hAnsi="Arial" w:cs="Times New Roman (Tekst podstawo"/>
      <w:color w:val="000000" w:themeColor="text1"/>
      <w:sz w:val="20"/>
    </w:rPr>
  </w:style>
  <w:style w:type="table" w:styleId="Tabela-Siatka">
    <w:name w:val="Table Grid"/>
    <w:basedOn w:val="Standardowy"/>
    <w:uiPriority w:val="39"/>
    <w:rsid w:val="00862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auron.pl/rodo/klauzula-pracownicy-kontrahentow-t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woz.tauron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korpak@tauron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3477C5B7770542BC4534FD4E9C0143" ma:contentTypeVersion="11" ma:contentTypeDescription="Utwórz nowy dokument." ma:contentTypeScope="" ma:versionID="23dd8d210ced2873d453ae7b5033c1cf">
  <xsd:schema xmlns:xsd="http://www.w3.org/2001/XMLSchema" xmlns:xs="http://www.w3.org/2001/XMLSchema" xmlns:p="http://schemas.microsoft.com/office/2006/metadata/properties" xmlns:ns2="92206408-47b4-45d4-98c8-c9562ff156a2" xmlns:ns3="619efcc4-ffe2-433b-881f-cf9a2d03ee52" targetNamespace="http://schemas.microsoft.com/office/2006/metadata/properties" ma:root="true" ma:fieldsID="62c34e0562ab4c3fcaf72488668fb5d0" ns2:_="" ns3:_="">
    <xsd:import namespace="92206408-47b4-45d4-98c8-c9562ff156a2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06408-47b4-45d4-98c8-c9562ff15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5AF62D-674D-45EA-AC63-D74D7D482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6E4F8A-6EBB-4F14-A5A7-9B922EB4B7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FAAF49-0CA9-40A8-8446-001BDD5A94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EC047F-D1D7-42EF-A36C-BA9E979C1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206408-47b4-45d4-98c8-c9562ff156a2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Aleksandrowicz</dc:creator>
  <cp:lastModifiedBy>Szweda Anna (TS)</cp:lastModifiedBy>
  <cp:revision>31</cp:revision>
  <cp:lastPrinted>2022-10-03T12:27:00Z</cp:lastPrinted>
  <dcterms:created xsi:type="dcterms:W3CDTF">2025-11-25T07:08:00Z</dcterms:created>
  <dcterms:modified xsi:type="dcterms:W3CDTF">2025-12-22T07:16:00Z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0x0101005F3477C5B7770542BC4534FD4E9C0143</vt:lpwstr>
  </property>
  <property fmtid="{D5CDD505-2E9C-101B-9397-08002B2CF9AE}" pid="3" name="MSIP_Label_2182083a-1924-42ef-9707-9b6e5a2d09ac_Enabled">
    <vt:lpwstr>true</vt:lpwstr>
  </property>
  <property fmtid="{D5CDD505-2E9C-101B-9397-08002B2CF9AE}" pid="4" name="MSIP_Label_2182083a-1924-42ef-9707-9b6e5a2d09ac_SetDate">
    <vt:lpwstr>2023-11-22T12:05:20Z</vt:lpwstr>
  </property>
  <property fmtid="{D5CDD505-2E9C-101B-9397-08002B2CF9AE}" pid="5" name="MSIP_Label_2182083a-1924-42ef-9707-9b6e5a2d09ac_Method">
    <vt:lpwstr>Privileged</vt:lpwstr>
  </property>
  <property fmtid="{D5CDD505-2E9C-101B-9397-08002B2CF9AE}" pid="6" name="MSIP_Label_2182083a-1924-42ef-9707-9b6e5a2d09ac_Name">
    <vt:lpwstr>2182083a-1924-42ef-9707-9b6e5a2d09ac</vt:lpwstr>
  </property>
  <property fmtid="{D5CDD505-2E9C-101B-9397-08002B2CF9AE}" pid="7" name="MSIP_Label_2182083a-1924-42ef-9707-9b6e5a2d09ac_SiteId">
    <vt:lpwstr>a1414c2b-4967-4d9e-a8c0-b48b4ae6ad7d</vt:lpwstr>
  </property>
  <property fmtid="{D5CDD505-2E9C-101B-9397-08002B2CF9AE}" pid="8" name="MSIP_Label_2182083a-1924-42ef-9707-9b6e5a2d09ac_ActionId">
    <vt:lpwstr>ef94e0b5-ca1c-458b-849e-559c8850ca97</vt:lpwstr>
  </property>
  <property fmtid="{D5CDD505-2E9C-101B-9397-08002B2CF9AE}" pid="9" name="MSIP_Label_2182083a-1924-42ef-9707-9b6e5a2d09ac_ContentBits">
    <vt:lpwstr>1</vt:lpwstr>
  </property>
</Properties>
</file>